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32160" w14:textId="5AA81D94" w:rsidR="007E2AC7" w:rsidRPr="00ED373B" w:rsidRDefault="007E2AC7" w:rsidP="00DD296A">
      <w:pPr>
        <w:jc w:val="center"/>
        <w:rPr>
          <w:rFonts w:ascii="Gill Sans MT" w:hAnsi="Gill Sans MT"/>
        </w:rPr>
      </w:pPr>
    </w:p>
    <w:p w14:paraId="7B678121" w14:textId="6EA5B173" w:rsidR="00073A72" w:rsidRPr="00ED373B" w:rsidRDefault="00073A72" w:rsidP="00DD296A">
      <w:pPr>
        <w:jc w:val="center"/>
        <w:outlineLvl w:val="0"/>
        <w:rPr>
          <w:rFonts w:ascii="Gill Sans MT" w:hAnsi="Gill Sans MT"/>
          <w:b/>
        </w:rPr>
      </w:pPr>
      <w:r w:rsidRPr="00ED373B">
        <w:rPr>
          <w:rFonts w:ascii="Gill Sans MT" w:hAnsi="Gill Sans MT"/>
          <w:b/>
        </w:rPr>
        <w:t>Antiquities Endowment Fund</w:t>
      </w:r>
    </w:p>
    <w:p w14:paraId="65957B0B" w14:textId="329E2EFC" w:rsidR="008B47C7" w:rsidRPr="00ED373B" w:rsidRDefault="008B47C7" w:rsidP="00DD296A">
      <w:pPr>
        <w:jc w:val="center"/>
        <w:rPr>
          <w:rFonts w:ascii="Gill Sans MT" w:hAnsi="Gill Sans MT"/>
          <w:b/>
        </w:rPr>
      </w:pPr>
    </w:p>
    <w:p w14:paraId="797D5927" w14:textId="10EA61E9" w:rsidR="008B47C7" w:rsidRPr="00ED373B" w:rsidRDefault="009E45C0" w:rsidP="00DD296A">
      <w:pPr>
        <w:jc w:val="center"/>
        <w:outlineLvl w:val="0"/>
        <w:rPr>
          <w:rFonts w:ascii="Gill Sans MT" w:hAnsi="Gill Sans MT"/>
          <w:b/>
        </w:rPr>
      </w:pPr>
      <w:r>
        <w:rPr>
          <w:rFonts w:ascii="Gill Sans MT" w:hAnsi="Gill Sans MT"/>
          <w:b/>
        </w:rPr>
        <w:t>SHORT TERM</w:t>
      </w:r>
      <w:r w:rsidR="00A86C76">
        <w:rPr>
          <w:rFonts w:ascii="Gill Sans MT" w:hAnsi="Gill Sans MT"/>
          <w:b/>
        </w:rPr>
        <w:t xml:space="preserve"> GRANT: </w:t>
      </w:r>
      <w:r w:rsidR="00B62F46">
        <w:rPr>
          <w:rFonts w:ascii="Gill Sans MT" w:hAnsi="Gill Sans MT"/>
          <w:b/>
        </w:rPr>
        <w:t>Application Guidance</w:t>
      </w:r>
    </w:p>
    <w:p w14:paraId="106F7B2D" w14:textId="1FD52492" w:rsidR="008B47C7" w:rsidRPr="00ED373B" w:rsidRDefault="008B47C7" w:rsidP="00DD296A">
      <w:pPr>
        <w:jc w:val="both"/>
        <w:rPr>
          <w:rFonts w:ascii="Gill Sans MT" w:hAnsi="Gill Sans MT"/>
        </w:rPr>
      </w:pPr>
    </w:p>
    <w:p w14:paraId="4FCECEC6" w14:textId="5B7DF0A7" w:rsidR="002D16C1" w:rsidRPr="002D16C1" w:rsidRDefault="57961986" w:rsidP="00DD296A">
      <w:pPr>
        <w:spacing w:before="100" w:beforeAutospacing="1" w:after="100" w:afterAutospacing="1"/>
        <w:jc w:val="both"/>
        <w:rPr>
          <w:rFonts w:ascii="Gill Sans MT" w:eastAsia="Times New Roman" w:hAnsi="Gill Sans MT" w:cs="Times New Roman"/>
        </w:rPr>
      </w:pPr>
      <w:r w:rsidRPr="57961986">
        <w:rPr>
          <w:rFonts w:ascii="Gill Sans MT" w:eastAsia="Times New Roman" w:hAnsi="Gill Sans MT" w:cs="Calibri"/>
        </w:rPr>
        <w:t>ARCE’s Antiquities Endowment Fund sustains an ongoing grants program to support the</w:t>
      </w:r>
      <w:r w:rsidR="00D934F9">
        <w:rPr>
          <w:rFonts w:ascii="Gill Sans MT" w:eastAsia="Times New Roman" w:hAnsi="Gill Sans MT" w:cs="Calibri"/>
        </w:rPr>
        <w:t xml:space="preserve"> </w:t>
      </w:r>
      <w:r w:rsidRPr="57961986">
        <w:rPr>
          <w:rFonts w:ascii="Gill Sans MT" w:eastAsia="Times New Roman" w:hAnsi="Gill Sans MT" w:cs="Calibri"/>
        </w:rPr>
        <w:t>conservation,</w:t>
      </w:r>
      <w:r w:rsidR="00D934F9">
        <w:rPr>
          <w:rFonts w:ascii="Gill Sans MT" w:eastAsia="Times New Roman" w:hAnsi="Gill Sans MT" w:cs="Calibri"/>
        </w:rPr>
        <w:t xml:space="preserve"> excavation,</w:t>
      </w:r>
      <w:r w:rsidRPr="57961986">
        <w:rPr>
          <w:rFonts w:ascii="Gill Sans MT" w:eastAsia="Times New Roman" w:hAnsi="Gill Sans MT" w:cs="Calibri"/>
        </w:rPr>
        <w:t xml:space="preserve"> </w:t>
      </w:r>
      <w:r w:rsidR="00361B39">
        <w:rPr>
          <w:rFonts w:ascii="Gill Sans MT" w:eastAsia="Times New Roman" w:hAnsi="Gill Sans MT" w:cs="Calibri"/>
        </w:rPr>
        <w:t xml:space="preserve">investigation, </w:t>
      </w:r>
      <w:r w:rsidRPr="57961986">
        <w:rPr>
          <w:rFonts w:ascii="Gill Sans MT" w:eastAsia="Times New Roman" w:hAnsi="Gill Sans MT" w:cs="Calibri"/>
        </w:rPr>
        <w:t xml:space="preserve">preservation and documentation of Egypt's cultural heritage and the dissemination of relevant knowledge. </w:t>
      </w:r>
    </w:p>
    <w:p w14:paraId="2B977B83" w14:textId="77777777" w:rsidR="00F263EC" w:rsidRPr="009C4382" w:rsidRDefault="57961986" w:rsidP="00DD296A">
      <w:pPr>
        <w:spacing w:before="100" w:beforeAutospacing="1" w:after="100" w:afterAutospacing="1"/>
        <w:jc w:val="both"/>
        <w:rPr>
          <w:rFonts w:ascii="Gill Sans MT" w:eastAsia="Times New Roman" w:hAnsi="Gill Sans MT" w:cs="Calibri"/>
          <w:color w:val="000000" w:themeColor="text1"/>
        </w:rPr>
      </w:pPr>
      <w:r w:rsidRPr="57961986">
        <w:rPr>
          <w:rFonts w:ascii="Gill Sans MT" w:eastAsia="Times New Roman" w:hAnsi="Gill Sans MT" w:cs="Calibri"/>
        </w:rPr>
        <w:t xml:space="preserve">The Antiquities Endowment Fund </w:t>
      </w:r>
      <w:r w:rsidR="009E45C0">
        <w:rPr>
          <w:rFonts w:ascii="Gill Sans MT" w:eastAsia="Times New Roman" w:hAnsi="Gill Sans MT" w:cs="Calibri"/>
        </w:rPr>
        <w:t xml:space="preserve">Short Term Grant </w:t>
      </w:r>
      <w:r w:rsidR="009E45C0" w:rsidRPr="009E45C0">
        <w:rPr>
          <w:rFonts w:ascii="Gill Sans MT" w:eastAsia="Times New Roman" w:hAnsi="Gill Sans MT" w:cs="Calibri"/>
          <w:b/>
        </w:rPr>
        <w:t>(for up to one year)</w:t>
      </w:r>
      <w:r w:rsidR="009E45C0">
        <w:rPr>
          <w:rFonts w:ascii="Gill Sans MT" w:eastAsia="Times New Roman" w:hAnsi="Gill Sans MT" w:cs="Calibri"/>
        </w:rPr>
        <w:t xml:space="preserve"> </w:t>
      </w:r>
      <w:r w:rsidR="00A86C76">
        <w:rPr>
          <w:rFonts w:ascii="Gill Sans MT" w:eastAsia="Times New Roman" w:hAnsi="Gill Sans MT" w:cs="Calibri"/>
        </w:rPr>
        <w:t>is awarded</w:t>
      </w:r>
      <w:r w:rsidRPr="57961986">
        <w:rPr>
          <w:rFonts w:ascii="Gill Sans MT" w:eastAsia="Times New Roman" w:hAnsi="Gill Sans MT" w:cs="Calibri"/>
        </w:rPr>
        <w:t xml:space="preserve"> for highly focused professional projects that</w:t>
      </w:r>
      <w:r w:rsidR="00F263EC">
        <w:rPr>
          <w:rFonts w:ascii="Gill Sans MT" w:eastAsia="Times New Roman" w:hAnsi="Gill Sans MT" w:cs="Calibri"/>
        </w:rPr>
        <w:t>:</w:t>
      </w:r>
    </w:p>
    <w:p w14:paraId="447F7CBC" w14:textId="4DADE83C" w:rsidR="002F7B97" w:rsidRPr="009C4382" w:rsidRDefault="00CA76C5" w:rsidP="00DD296A">
      <w:pPr>
        <w:pStyle w:val="ListParagraph"/>
        <w:numPr>
          <w:ilvl w:val="0"/>
          <w:numId w:val="48"/>
        </w:numPr>
        <w:spacing w:before="100" w:beforeAutospacing="1" w:after="100" w:afterAutospacing="1"/>
        <w:jc w:val="both"/>
        <w:rPr>
          <w:rFonts w:ascii="Gill Sans MT" w:eastAsia="Times New Roman" w:hAnsi="Gill Sans MT" w:cs="Calibri"/>
          <w:color w:val="000000" w:themeColor="text1"/>
        </w:rPr>
      </w:pPr>
      <w:bookmarkStart w:id="0" w:name="_Hlk87606979"/>
      <w:r>
        <w:rPr>
          <w:rFonts w:ascii="Gill Sans MT" w:eastAsia="Times New Roman" w:hAnsi="Gill Sans MT" w:cs="Calibri"/>
          <w:color w:val="000000" w:themeColor="text1"/>
        </w:rPr>
        <w:t>Projects in Egypt will be given a strong preference</w:t>
      </w:r>
      <w:r w:rsidR="002F7B97" w:rsidRPr="009C4382">
        <w:rPr>
          <w:rFonts w:ascii="Gill Sans MT" w:eastAsia="Times New Roman" w:hAnsi="Gill Sans MT" w:cs="Calibri"/>
          <w:color w:val="000000" w:themeColor="text1"/>
        </w:rPr>
        <w:t>.</w:t>
      </w:r>
      <w:r w:rsidR="006C7965" w:rsidRPr="009C4382">
        <w:rPr>
          <w:rFonts w:ascii="Gill Sans MT" w:eastAsia="Times New Roman" w:hAnsi="Gill Sans MT" w:cs="Calibri"/>
          <w:color w:val="000000" w:themeColor="text1"/>
        </w:rPr>
        <w:t xml:space="preserve"> </w:t>
      </w:r>
    </w:p>
    <w:bookmarkEnd w:id="0"/>
    <w:p w14:paraId="075FB92F" w14:textId="16A14923" w:rsidR="00F263EC" w:rsidRPr="009C4382" w:rsidRDefault="00F263EC" w:rsidP="00DD296A">
      <w:pPr>
        <w:pStyle w:val="ListParagraph"/>
        <w:numPr>
          <w:ilvl w:val="0"/>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S</w:t>
      </w:r>
      <w:r w:rsidR="57961986" w:rsidRPr="009C4382">
        <w:rPr>
          <w:rFonts w:ascii="Gill Sans MT" w:eastAsia="Times New Roman" w:hAnsi="Gill Sans MT" w:cs="Calibri"/>
          <w:color w:val="000000" w:themeColor="text1"/>
        </w:rPr>
        <w:t>erv</w:t>
      </w:r>
      <w:r w:rsidRPr="009C4382">
        <w:rPr>
          <w:rFonts w:ascii="Gill Sans MT" w:eastAsia="Times New Roman" w:hAnsi="Gill Sans MT" w:cs="Calibri"/>
          <w:color w:val="000000" w:themeColor="text1"/>
        </w:rPr>
        <w:t xml:space="preserve">e </w:t>
      </w:r>
      <w:r w:rsidR="57961986" w:rsidRPr="009C4382">
        <w:rPr>
          <w:rFonts w:ascii="Gill Sans MT" w:eastAsia="Times New Roman" w:hAnsi="Gill Sans MT" w:cs="Calibri"/>
          <w:color w:val="000000" w:themeColor="text1"/>
        </w:rPr>
        <w:t>the conservation,</w:t>
      </w:r>
      <w:r w:rsidR="00D934F9" w:rsidRPr="009C4382">
        <w:rPr>
          <w:rFonts w:ascii="Gill Sans MT" w:eastAsia="Times New Roman" w:hAnsi="Gill Sans MT" w:cs="Calibri"/>
          <w:color w:val="000000" w:themeColor="text1"/>
        </w:rPr>
        <w:t xml:space="preserve"> excavation,</w:t>
      </w:r>
      <w:r w:rsidR="57961986" w:rsidRPr="009C4382">
        <w:rPr>
          <w:rFonts w:ascii="Gill Sans MT" w:eastAsia="Times New Roman" w:hAnsi="Gill Sans MT" w:cs="Calibri"/>
          <w:color w:val="000000" w:themeColor="text1"/>
        </w:rPr>
        <w:t xml:space="preserve"> preservation</w:t>
      </w:r>
      <w:r w:rsidR="00C66CD1" w:rsidRPr="009C4382">
        <w:rPr>
          <w:rFonts w:ascii="Gill Sans MT" w:eastAsia="Times New Roman" w:hAnsi="Gill Sans MT" w:cs="Calibri"/>
          <w:color w:val="000000" w:themeColor="text1"/>
        </w:rPr>
        <w:t>,</w:t>
      </w:r>
      <w:r w:rsidR="57961986" w:rsidRPr="009C4382">
        <w:rPr>
          <w:rFonts w:ascii="Gill Sans MT" w:eastAsia="Times New Roman" w:hAnsi="Gill Sans MT" w:cs="Calibri"/>
          <w:color w:val="000000" w:themeColor="text1"/>
        </w:rPr>
        <w:t xml:space="preserve"> documentation</w:t>
      </w:r>
      <w:r w:rsidR="00C66CD1" w:rsidRPr="009C4382">
        <w:rPr>
          <w:rFonts w:ascii="Gill Sans MT" w:eastAsia="Times New Roman" w:hAnsi="Gill Sans MT" w:cs="Calibri"/>
          <w:color w:val="000000" w:themeColor="text1"/>
        </w:rPr>
        <w:t>, and cultural heritage</w:t>
      </w:r>
      <w:r w:rsidR="57961986" w:rsidRPr="009C4382">
        <w:rPr>
          <w:rFonts w:ascii="Gill Sans MT" w:eastAsia="Times New Roman" w:hAnsi="Gill Sans MT" w:cs="Calibri"/>
          <w:color w:val="000000" w:themeColor="text1"/>
        </w:rPr>
        <w:t xml:space="preserve"> needs of Egyptian antiquities that are </w:t>
      </w:r>
      <w:r w:rsidR="57961986" w:rsidRPr="009C4382">
        <w:rPr>
          <w:rFonts w:ascii="Gill Sans MT" w:eastAsia="Times New Roman" w:hAnsi="Gill Sans MT" w:cs="Calibri"/>
          <w:b/>
          <w:bCs/>
          <w:color w:val="000000" w:themeColor="text1"/>
        </w:rPr>
        <w:t>more than 100 years old</w:t>
      </w:r>
      <w:r w:rsidR="57961986" w:rsidRPr="009C4382">
        <w:rPr>
          <w:rFonts w:ascii="Gill Sans MT" w:eastAsia="Times New Roman" w:hAnsi="Gill Sans MT" w:cs="Calibri"/>
          <w:color w:val="000000" w:themeColor="text1"/>
        </w:rPr>
        <w:t xml:space="preserve">. </w:t>
      </w:r>
    </w:p>
    <w:p w14:paraId="39789326" w14:textId="5CE5DE72" w:rsidR="00F263EC" w:rsidRPr="009C4382" w:rsidRDefault="00F263EC" w:rsidP="00DD296A">
      <w:pPr>
        <w:pStyle w:val="ListParagraph"/>
        <w:numPr>
          <w:ilvl w:val="0"/>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I</w:t>
      </w:r>
      <w:r w:rsidR="57961986" w:rsidRPr="009C4382">
        <w:rPr>
          <w:rFonts w:ascii="Gill Sans MT" w:eastAsia="Times New Roman" w:hAnsi="Gill Sans MT" w:cs="Calibri"/>
          <w:color w:val="000000" w:themeColor="text1"/>
        </w:rPr>
        <w:t>nvolve</w:t>
      </w:r>
      <w:r w:rsidRPr="009C4382">
        <w:rPr>
          <w:rFonts w:ascii="Gill Sans MT" w:eastAsia="Times New Roman" w:hAnsi="Gill Sans MT" w:cs="Calibri"/>
          <w:color w:val="000000" w:themeColor="text1"/>
        </w:rPr>
        <w:t xml:space="preserve"> the following activities: </w:t>
      </w:r>
    </w:p>
    <w:p w14:paraId="549FE547" w14:textId="213FED76"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C</w:t>
      </w:r>
      <w:r w:rsidR="57961986" w:rsidRPr="009C4382">
        <w:rPr>
          <w:rFonts w:ascii="Gill Sans MT" w:eastAsia="Times New Roman" w:hAnsi="Gill Sans MT" w:cs="Calibri"/>
          <w:color w:val="000000" w:themeColor="text1"/>
        </w:rPr>
        <w:t>onservation</w:t>
      </w:r>
      <w:r w:rsidRPr="009C4382">
        <w:rPr>
          <w:rFonts w:ascii="Gill Sans MT" w:eastAsia="Times New Roman" w:hAnsi="Gill Sans MT" w:cs="Calibri"/>
          <w:color w:val="000000" w:themeColor="text1"/>
        </w:rPr>
        <w:t xml:space="preserve">, </w:t>
      </w:r>
      <w:r w:rsidR="00594F78" w:rsidRPr="009C4382">
        <w:rPr>
          <w:rFonts w:ascii="Gill Sans MT" w:eastAsia="Times New Roman" w:hAnsi="Gill Sans MT" w:cs="Calibri"/>
          <w:color w:val="000000" w:themeColor="text1"/>
        </w:rPr>
        <w:t>examination,</w:t>
      </w:r>
      <w:r w:rsidR="00D5278C" w:rsidRPr="009C4382">
        <w:rPr>
          <w:rFonts w:ascii="Gill Sans MT" w:eastAsia="Times New Roman" w:hAnsi="Gill Sans MT" w:cs="Calibri"/>
          <w:color w:val="000000" w:themeColor="text1"/>
        </w:rPr>
        <w:t xml:space="preserve"> and technical study of art</w:t>
      </w:r>
      <w:r w:rsidR="00594F78">
        <w:rPr>
          <w:rFonts w:ascii="Gill Sans MT" w:eastAsia="Times New Roman" w:hAnsi="Gill Sans MT" w:cs="Calibri"/>
          <w:color w:val="000000" w:themeColor="text1"/>
        </w:rPr>
        <w:t>e</w:t>
      </w:r>
      <w:r w:rsidR="00D5278C" w:rsidRPr="009C4382">
        <w:rPr>
          <w:rFonts w:ascii="Gill Sans MT" w:eastAsia="Times New Roman" w:hAnsi="Gill Sans MT" w:cs="Calibri"/>
          <w:color w:val="000000" w:themeColor="text1"/>
        </w:rPr>
        <w:t>facts</w:t>
      </w:r>
      <w:r w:rsidR="00CA6352" w:rsidRPr="009C4382">
        <w:rPr>
          <w:rFonts w:ascii="Gill Sans MT" w:eastAsia="Times New Roman" w:hAnsi="Gill Sans MT" w:cs="Calibri"/>
          <w:color w:val="000000" w:themeColor="text1"/>
        </w:rPr>
        <w:t>.</w:t>
      </w:r>
    </w:p>
    <w:p w14:paraId="5AEDE6F3" w14:textId="441FC1C7"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P</w:t>
      </w:r>
      <w:r w:rsidR="00D934F9" w:rsidRPr="009C4382">
        <w:rPr>
          <w:rFonts w:ascii="Gill Sans MT" w:eastAsia="Times New Roman" w:hAnsi="Gill Sans MT" w:cs="Calibri"/>
          <w:color w:val="000000" w:themeColor="text1"/>
        </w:rPr>
        <w:t xml:space="preserve">rotection of sites, </w:t>
      </w:r>
      <w:r w:rsidRPr="009C4382">
        <w:rPr>
          <w:rFonts w:ascii="Gill Sans MT" w:eastAsia="Times New Roman" w:hAnsi="Gill Sans MT" w:cs="Calibri"/>
          <w:color w:val="000000" w:themeColor="text1"/>
        </w:rPr>
        <w:t>buildings,</w:t>
      </w:r>
      <w:r w:rsidR="57961986" w:rsidRPr="009C4382">
        <w:rPr>
          <w:rFonts w:ascii="Gill Sans MT" w:eastAsia="Times New Roman" w:hAnsi="Gill Sans MT" w:cs="Calibri"/>
          <w:color w:val="000000" w:themeColor="text1"/>
        </w:rPr>
        <w:t xml:space="preserve"> or objects</w:t>
      </w:r>
      <w:r w:rsidR="00CA6352" w:rsidRPr="009C4382">
        <w:rPr>
          <w:rFonts w:ascii="Gill Sans MT" w:eastAsia="Times New Roman" w:hAnsi="Gill Sans MT" w:cs="Calibri"/>
          <w:color w:val="000000" w:themeColor="text1"/>
        </w:rPr>
        <w:t>.</w:t>
      </w:r>
    </w:p>
    <w:p w14:paraId="4F16F5D4" w14:textId="20D0D7EF"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P</w:t>
      </w:r>
      <w:r w:rsidR="57961986" w:rsidRPr="009C4382">
        <w:rPr>
          <w:rFonts w:ascii="Gill Sans MT" w:eastAsia="Times New Roman" w:hAnsi="Gill Sans MT" w:cs="Calibri"/>
          <w:color w:val="000000" w:themeColor="text1"/>
        </w:rPr>
        <w:t>articipation of conservators</w:t>
      </w:r>
      <w:r w:rsidR="00D934F9" w:rsidRPr="009C4382">
        <w:rPr>
          <w:rFonts w:ascii="Gill Sans MT" w:eastAsia="Times New Roman" w:hAnsi="Gill Sans MT" w:cs="Calibri"/>
          <w:color w:val="000000" w:themeColor="text1"/>
        </w:rPr>
        <w:t>, archaeologists,</w:t>
      </w:r>
      <w:r w:rsidR="57961986" w:rsidRPr="009C4382">
        <w:rPr>
          <w:rFonts w:ascii="Gill Sans MT" w:eastAsia="Times New Roman" w:hAnsi="Gill Sans MT" w:cs="Calibri"/>
          <w:color w:val="000000" w:themeColor="text1"/>
        </w:rPr>
        <w:t xml:space="preserve"> or other appropriate specialists in antiquities projects</w:t>
      </w:r>
      <w:r w:rsidR="00CA6352" w:rsidRPr="009C4382">
        <w:rPr>
          <w:rFonts w:ascii="Gill Sans MT" w:eastAsia="Times New Roman" w:hAnsi="Gill Sans MT" w:cs="Calibri"/>
          <w:color w:val="000000" w:themeColor="text1"/>
        </w:rPr>
        <w:t>.</w:t>
      </w:r>
    </w:p>
    <w:p w14:paraId="437278AF" w14:textId="6D0D1847"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T</w:t>
      </w:r>
      <w:r w:rsidR="57961986" w:rsidRPr="009C4382">
        <w:rPr>
          <w:rFonts w:ascii="Gill Sans MT" w:eastAsia="Times New Roman" w:hAnsi="Gill Sans MT" w:cs="Calibri"/>
          <w:color w:val="000000" w:themeColor="text1"/>
        </w:rPr>
        <w:t>raining of conservat</w:t>
      </w:r>
      <w:r w:rsidR="00C66CD1" w:rsidRPr="009C4382">
        <w:rPr>
          <w:rFonts w:ascii="Gill Sans MT" w:eastAsia="Times New Roman" w:hAnsi="Gill Sans MT" w:cs="Calibri"/>
          <w:color w:val="000000" w:themeColor="text1"/>
        </w:rPr>
        <w:t>ion</w:t>
      </w:r>
      <w:r w:rsidR="57961986" w:rsidRPr="009C4382">
        <w:rPr>
          <w:rFonts w:ascii="Gill Sans MT" w:eastAsia="Times New Roman" w:hAnsi="Gill Sans MT" w:cs="Calibri"/>
          <w:color w:val="000000" w:themeColor="text1"/>
        </w:rPr>
        <w:t xml:space="preserve"> and </w:t>
      </w:r>
      <w:r w:rsidR="00C66CD1" w:rsidRPr="009C4382">
        <w:rPr>
          <w:rFonts w:ascii="Gill Sans MT" w:eastAsia="Times New Roman" w:hAnsi="Gill Sans MT" w:cs="Calibri"/>
          <w:color w:val="000000" w:themeColor="text1"/>
        </w:rPr>
        <w:t xml:space="preserve">archaeology </w:t>
      </w:r>
      <w:r w:rsidR="57961986" w:rsidRPr="009C4382">
        <w:rPr>
          <w:rFonts w:ascii="Gill Sans MT" w:eastAsia="Times New Roman" w:hAnsi="Gill Sans MT" w:cs="Calibri"/>
          <w:color w:val="000000" w:themeColor="text1"/>
        </w:rPr>
        <w:t>students</w:t>
      </w:r>
      <w:r w:rsidR="00CA6352" w:rsidRPr="009C4382">
        <w:rPr>
          <w:rFonts w:ascii="Gill Sans MT" w:eastAsia="Times New Roman" w:hAnsi="Gill Sans MT" w:cs="Calibri"/>
          <w:color w:val="000000" w:themeColor="text1"/>
        </w:rPr>
        <w:t>.</w:t>
      </w:r>
    </w:p>
    <w:p w14:paraId="6189057D" w14:textId="0F221497" w:rsidR="00F263EC" w:rsidRPr="009C4382"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000000" w:themeColor="text1"/>
        </w:rPr>
      </w:pPr>
      <w:r w:rsidRPr="009C4382">
        <w:rPr>
          <w:rFonts w:ascii="Gill Sans MT" w:eastAsia="Times New Roman" w:hAnsi="Gill Sans MT" w:cs="Calibri"/>
          <w:color w:val="000000" w:themeColor="text1"/>
        </w:rPr>
        <w:t>E</w:t>
      </w:r>
      <w:r w:rsidR="00C66CD1" w:rsidRPr="009C4382">
        <w:rPr>
          <w:rFonts w:ascii="Gill Sans MT" w:eastAsia="Times New Roman" w:hAnsi="Gill Sans MT" w:cs="Calibri"/>
          <w:color w:val="000000" w:themeColor="text1"/>
        </w:rPr>
        <w:t>xcavation with conservation</w:t>
      </w:r>
      <w:r w:rsidR="00CA6352" w:rsidRPr="009C4382">
        <w:rPr>
          <w:rFonts w:ascii="Gill Sans MT" w:eastAsia="Times New Roman" w:hAnsi="Gill Sans MT" w:cs="Calibri"/>
          <w:color w:val="000000" w:themeColor="text1"/>
        </w:rPr>
        <w:t>.</w:t>
      </w:r>
    </w:p>
    <w:p w14:paraId="336E2FCF" w14:textId="4FE48099" w:rsidR="00F263EC" w:rsidRPr="00DD296A" w:rsidRDefault="00F263EC" w:rsidP="00DD296A">
      <w:pPr>
        <w:pStyle w:val="ListParagraph"/>
        <w:numPr>
          <w:ilvl w:val="1"/>
          <w:numId w:val="48"/>
        </w:numPr>
        <w:spacing w:before="100" w:beforeAutospacing="1" w:after="100" w:afterAutospacing="1"/>
        <w:jc w:val="both"/>
        <w:rPr>
          <w:rFonts w:ascii="Gill Sans MT" w:eastAsia="Times New Roman" w:hAnsi="Gill Sans MT" w:cs="Calibri"/>
          <w:color w:val="FF0000"/>
        </w:rPr>
      </w:pPr>
      <w:r w:rsidRPr="009C4382">
        <w:rPr>
          <w:rFonts w:ascii="Gill Sans MT" w:eastAsia="Times New Roman" w:hAnsi="Gill Sans MT" w:cs="Calibri"/>
          <w:color w:val="000000" w:themeColor="text1"/>
        </w:rPr>
        <w:t xml:space="preserve">The </w:t>
      </w:r>
      <w:r w:rsidR="57961986" w:rsidRPr="009C4382">
        <w:rPr>
          <w:rFonts w:ascii="Gill Sans MT" w:eastAsia="Times New Roman" w:hAnsi="Gill Sans MT" w:cs="Calibri"/>
          <w:color w:val="000000" w:themeColor="text1"/>
        </w:rPr>
        <w:t>production of publications</w:t>
      </w:r>
      <w:r w:rsidR="00671807" w:rsidRPr="009C4382">
        <w:rPr>
          <w:rFonts w:ascii="Gill Sans MT" w:eastAsia="Times New Roman" w:hAnsi="Gill Sans MT" w:cs="Calibri"/>
          <w:color w:val="000000" w:themeColor="text1"/>
        </w:rPr>
        <w:t>, exhibitions, and presentations</w:t>
      </w:r>
      <w:r w:rsidRPr="009C4382">
        <w:rPr>
          <w:rFonts w:ascii="Gill Sans MT" w:eastAsia="Times New Roman" w:hAnsi="Gill Sans MT" w:cs="Calibri"/>
          <w:color w:val="000000" w:themeColor="text1"/>
        </w:rPr>
        <w:t xml:space="preserve"> that disseminate knowledge about </w:t>
      </w:r>
      <w:r w:rsidRPr="009C4382">
        <w:rPr>
          <w:rFonts w:ascii="Gill Sans MT" w:eastAsia="Times New Roman" w:hAnsi="Gill Sans MT" w:cs="Calibri"/>
        </w:rPr>
        <w:t>Egypt’s cultural heritage</w:t>
      </w:r>
      <w:r w:rsidR="00CA6352" w:rsidRPr="009C4382">
        <w:rPr>
          <w:rFonts w:ascii="Gill Sans MT" w:eastAsia="Times New Roman" w:hAnsi="Gill Sans MT" w:cs="Calibri"/>
          <w:color w:val="FF0000"/>
        </w:rPr>
        <w:t>.</w:t>
      </w:r>
      <w:r w:rsidR="006C7965" w:rsidRPr="009C4382">
        <w:rPr>
          <w:rFonts w:ascii="Gill Sans MT" w:eastAsia="Times New Roman" w:hAnsi="Gill Sans MT" w:cs="Calibri"/>
          <w:color w:val="FF0000"/>
        </w:rPr>
        <w:t xml:space="preserve"> </w:t>
      </w:r>
    </w:p>
    <w:p w14:paraId="0DEFD2A5" w14:textId="6C89DDCC" w:rsidR="002D16C1" w:rsidRPr="00C86ECD" w:rsidRDefault="00C86ECD" w:rsidP="00DD296A">
      <w:pPr>
        <w:spacing w:before="100" w:beforeAutospacing="1" w:after="100" w:afterAutospacing="1"/>
        <w:jc w:val="both"/>
        <w:rPr>
          <w:rFonts w:ascii="Gill Sans MT" w:eastAsia="Times New Roman" w:hAnsi="Gill Sans MT" w:cs="Calibri"/>
          <w:bCs/>
        </w:rPr>
      </w:pPr>
      <w:r w:rsidRPr="00C86ECD">
        <w:rPr>
          <w:rFonts w:ascii="Gill Sans MT" w:eastAsia="Times New Roman" w:hAnsi="Gill Sans MT" w:cs="Calibri"/>
        </w:rPr>
        <w:t>AEF grants</w:t>
      </w:r>
      <w:r w:rsidR="005A6E26" w:rsidRPr="006A6C8E">
        <w:rPr>
          <w:rFonts w:ascii="Gill Sans MT" w:eastAsia="Times New Roman" w:hAnsi="Gill Sans MT" w:cs="Calibri"/>
        </w:rPr>
        <w:t xml:space="preserve"> </w:t>
      </w:r>
      <w:r w:rsidR="005A6E26" w:rsidRPr="006A6C8E">
        <w:rPr>
          <w:rFonts w:ascii="Gill Sans MT" w:eastAsia="Times New Roman" w:hAnsi="Gill Sans MT" w:cs="Calibri"/>
          <w:b/>
        </w:rPr>
        <w:t xml:space="preserve">only </w:t>
      </w:r>
      <w:r w:rsidR="005A6E26" w:rsidRPr="00176CDC">
        <w:rPr>
          <w:rFonts w:ascii="Gill Sans MT" w:eastAsia="Times New Roman" w:hAnsi="Gill Sans MT" w:cs="Calibri"/>
          <w:b/>
        </w:rPr>
        <w:t xml:space="preserve">supports direct project costs, </w:t>
      </w:r>
      <w:bookmarkStart w:id="1" w:name="_Hlk118107774"/>
      <w:r w:rsidR="005A6E26" w:rsidRPr="00176CDC">
        <w:rPr>
          <w:rFonts w:ascii="Gill Sans MT" w:eastAsia="Times New Roman" w:hAnsi="Gill Sans MT" w:cs="Calibri"/>
          <w:b/>
        </w:rPr>
        <w:t>such as salaries for project staff and supplies and materials required for a particular project</w:t>
      </w:r>
      <w:bookmarkEnd w:id="1"/>
      <w:r w:rsidR="005A6E26" w:rsidRPr="00176CDC">
        <w:rPr>
          <w:rFonts w:ascii="Gill Sans MT" w:eastAsia="Times New Roman" w:hAnsi="Gill Sans MT" w:cs="Calibri"/>
          <w:b/>
        </w:rPr>
        <w:t>. Indirect costs such as general operating costs incurred within the project but not directly linked to the project tasks, are not allowable</w:t>
      </w:r>
      <w:r w:rsidR="005A6E26">
        <w:rPr>
          <w:rFonts w:ascii="Gill Sans MT" w:eastAsia="Times New Roman" w:hAnsi="Gill Sans MT" w:cs="Calibri"/>
          <w:b/>
        </w:rPr>
        <w:t xml:space="preserve">. </w:t>
      </w:r>
      <w:r w:rsidRPr="00C86ECD">
        <w:rPr>
          <w:rFonts w:ascii="Gill Sans MT" w:eastAsia="Times New Roman" w:hAnsi="Gill Sans MT" w:cs="Calibri"/>
        </w:rPr>
        <w:t>Please do not request indirect costs either in your proposal or in any resulting contract.</w:t>
      </w:r>
      <w:r w:rsidR="00C66CD1">
        <w:rPr>
          <w:rFonts w:ascii="Gill Sans MT" w:eastAsia="Times New Roman" w:hAnsi="Gill Sans MT" w:cs="Calibri"/>
        </w:rPr>
        <w:t xml:space="preserve"> The </w:t>
      </w:r>
      <w:r w:rsidR="0083136E">
        <w:rPr>
          <w:rFonts w:ascii="Gill Sans MT" w:eastAsia="Times New Roman" w:hAnsi="Gill Sans MT" w:cs="Calibri"/>
        </w:rPr>
        <w:t>b</w:t>
      </w:r>
      <w:r w:rsidR="00C66CD1">
        <w:rPr>
          <w:rFonts w:ascii="Gill Sans MT" w:eastAsia="Times New Roman" w:hAnsi="Gill Sans MT" w:cs="Calibri"/>
        </w:rPr>
        <w:t xml:space="preserve">udget allows for highly specific </w:t>
      </w:r>
      <w:r w:rsidR="00A17E8F">
        <w:rPr>
          <w:rFonts w:ascii="Gill Sans MT" w:eastAsia="Times New Roman" w:hAnsi="Gill Sans MT" w:cs="Calibri"/>
        </w:rPr>
        <w:t>expenses to be included.</w:t>
      </w:r>
      <w:r w:rsidR="00C66CD1">
        <w:rPr>
          <w:rFonts w:ascii="Gill Sans MT" w:eastAsia="Times New Roman" w:hAnsi="Gill Sans MT" w:cs="Calibri"/>
        </w:rPr>
        <w:t xml:space="preserve"> </w:t>
      </w:r>
      <w:r w:rsidR="0006138C">
        <w:rPr>
          <w:rFonts w:ascii="Gill Sans MT" w:eastAsia="Times New Roman" w:hAnsi="Gill Sans MT" w:cs="Calibri"/>
        </w:rPr>
        <w:t>Applications should be denominated in U.S. Dollars.</w:t>
      </w:r>
      <w:r w:rsidRPr="00C86ECD">
        <w:rPr>
          <w:rFonts w:ascii="Gill Sans MT" w:eastAsia="Times New Roman" w:hAnsi="Gill Sans MT" w:cs="Calibri"/>
        </w:rPr>
        <w:t xml:space="preserve"> </w:t>
      </w:r>
      <w:r w:rsidRPr="00C86ECD">
        <w:rPr>
          <w:rFonts w:ascii="Gill Sans MT" w:eastAsia="Times New Roman" w:hAnsi="Gill Sans MT" w:cs="Calibri"/>
          <w:bCs/>
        </w:rPr>
        <w:t xml:space="preserve">ARCE is not responsible for currency fluctuations. </w:t>
      </w:r>
    </w:p>
    <w:p w14:paraId="4EE8C9DB" w14:textId="160819C6" w:rsidR="008B47C7" w:rsidRPr="00ED373B" w:rsidRDefault="006924B3" w:rsidP="00DD296A">
      <w:pPr>
        <w:pStyle w:val="ListParagraph"/>
        <w:numPr>
          <w:ilvl w:val="0"/>
          <w:numId w:val="14"/>
        </w:numPr>
        <w:jc w:val="both"/>
        <w:rPr>
          <w:rFonts w:ascii="Gill Sans MT" w:hAnsi="Gill Sans MT"/>
          <w:b/>
        </w:rPr>
      </w:pPr>
      <w:r w:rsidRPr="00ED373B">
        <w:rPr>
          <w:rFonts w:ascii="Gill Sans MT" w:hAnsi="Gill Sans MT"/>
          <w:b/>
        </w:rPr>
        <w:t>Eligibility</w:t>
      </w:r>
    </w:p>
    <w:p w14:paraId="072BF9B7" w14:textId="543098E0" w:rsidR="006924B3" w:rsidRDefault="006924B3" w:rsidP="00DD296A">
      <w:pPr>
        <w:jc w:val="both"/>
        <w:rPr>
          <w:rFonts w:ascii="Gill Sans MT" w:hAnsi="Gill Sans MT"/>
        </w:rPr>
      </w:pPr>
    </w:p>
    <w:p w14:paraId="323E0077" w14:textId="255D38EB" w:rsidR="00CA6352" w:rsidRDefault="00CA6352" w:rsidP="00DD296A">
      <w:pPr>
        <w:pStyle w:val="CommentText"/>
        <w:jc w:val="both"/>
        <w:rPr>
          <w:rFonts w:ascii="Gill Sans MT" w:hAnsi="Gill Sans MT"/>
          <w:sz w:val="24"/>
          <w:szCs w:val="24"/>
        </w:rPr>
      </w:pPr>
      <w:r>
        <w:rPr>
          <w:rFonts w:ascii="Gill Sans MT" w:hAnsi="Gill Sans MT"/>
          <w:sz w:val="24"/>
          <w:szCs w:val="24"/>
        </w:rPr>
        <w:t xml:space="preserve">Applicants are eligible to apply if </w:t>
      </w:r>
      <w:r w:rsidR="009F2183">
        <w:rPr>
          <w:rFonts w:ascii="Gill Sans MT" w:hAnsi="Gill Sans MT"/>
          <w:sz w:val="24"/>
          <w:szCs w:val="24"/>
        </w:rPr>
        <w:t>they are</w:t>
      </w:r>
      <w:r>
        <w:rPr>
          <w:rFonts w:ascii="Gill Sans MT" w:hAnsi="Gill Sans MT"/>
          <w:sz w:val="24"/>
          <w:szCs w:val="24"/>
        </w:rPr>
        <w:t>:</w:t>
      </w:r>
    </w:p>
    <w:p w14:paraId="44F9F92C" w14:textId="63318388" w:rsidR="00CA6352" w:rsidRDefault="00CA6352" w:rsidP="00DD296A">
      <w:pPr>
        <w:pStyle w:val="CommentText"/>
        <w:jc w:val="both"/>
        <w:rPr>
          <w:rFonts w:ascii="Gill Sans MT" w:hAnsi="Gill Sans MT"/>
          <w:sz w:val="24"/>
          <w:szCs w:val="24"/>
        </w:rPr>
      </w:pPr>
    </w:p>
    <w:p w14:paraId="7D8FF588" w14:textId="68E28E7C" w:rsidR="00CA6352" w:rsidRDefault="00C91A86" w:rsidP="00DD296A">
      <w:pPr>
        <w:pStyle w:val="CommentText"/>
        <w:numPr>
          <w:ilvl w:val="0"/>
          <w:numId w:val="49"/>
        </w:numPr>
        <w:jc w:val="both"/>
        <w:rPr>
          <w:rFonts w:ascii="Gill Sans MT" w:hAnsi="Gill Sans MT"/>
          <w:sz w:val="24"/>
          <w:szCs w:val="24"/>
        </w:rPr>
      </w:pPr>
      <w:bookmarkStart w:id="2" w:name="_Hlk86164875"/>
      <w:r>
        <w:rPr>
          <w:rFonts w:ascii="Gill Sans MT" w:hAnsi="Gill Sans MT"/>
          <w:sz w:val="24"/>
          <w:szCs w:val="24"/>
        </w:rPr>
        <w:t>Currently a</w:t>
      </w:r>
      <w:r w:rsidR="00CA6352">
        <w:rPr>
          <w:rFonts w:ascii="Gill Sans MT" w:hAnsi="Gill Sans MT"/>
          <w:sz w:val="24"/>
          <w:szCs w:val="24"/>
        </w:rPr>
        <w:t xml:space="preserve">ffiliated </w:t>
      </w:r>
      <w:bookmarkEnd w:id="2"/>
      <w:r w:rsidR="00CA6352">
        <w:rPr>
          <w:rFonts w:ascii="Gill Sans MT" w:hAnsi="Gill Sans MT"/>
          <w:sz w:val="24"/>
          <w:szCs w:val="24"/>
        </w:rPr>
        <w:t>with an institution of higher education</w:t>
      </w:r>
      <w:r w:rsidR="009F2183">
        <w:rPr>
          <w:rFonts w:ascii="Gill Sans MT" w:hAnsi="Gill Sans MT"/>
          <w:sz w:val="24"/>
          <w:szCs w:val="24"/>
        </w:rPr>
        <w:t>, a museum, or recognized public/private organization or institution</w:t>
      </w:r>
      <w:r w:rsidR="009C4382">
        <w:rPr>
          <w:rFonts w:ascii="Gill Sans MT" w:hAnsi="Gill Sans MT"/>
          <w:sz w:val="24"/>
          <w:szCs w:val="24"/>
        </w:rPr>
        <w:t xml:space="preserve">. </w:t>
      </w:r>
    </w:p>
    <w:p w14:paraId="250D6035" w14:textId="60FF8051" w:rsidR="004A700A" w:rsidRPr="00DC1952" w:rsidRDefault="002F7B97" w:rsidP="00DD296A">
      <w:pPr>
        <w:pStyle w:val="CommentText"/>
        <w:numPr>
          <w:ilvl w:val="0"/>
          <w:numId w:val="49"/>
        </w:numPr>
        <w:jc w:val="both"/>
        <w:rPr>
          <w:rFonts w:ascii="Gill Sans MT" w:hAnsi="Gill Sans MT"/>
          <w:sz w:val="24"/>
          <w:szCs w:val="24"/>
        </w:rPr>
      </w:pPr>
      <w:r w:rsidRPr="00DC1952">
        <w:rPr>
          <w:rFonts w:ascii="Gill Sans MT" w:hAnsi="Gill Sans MT"/>
          <w:sz w:val="24"/>
          <w:szCs w:val="24"/>
        </w:rPr>
        <w:t>E</w:t>
      </w:r>
      <w:r w:rsidR="009F2183" w:rsidRPr="00DC1952">
        <w:rPr>
          <w:rFonts w:ascii="Gill Sans MT" w:hAnsi="Gill Sans MT"/>
          <w:sz w:val="24"/>
          <w:szCs w:val="24"/>
        </w:rPr>
        <w:t>mployees of</w:t>
      </w:r>
      <w:r w:rsidR="004A700A" w:rsidRPr="00DC1952">
        <w:rPr>
          <w:rFonts w:ascii="Gill Sans MT" w:hAnsi="Gill Sans MT"/>
          <w:sz w:val="24"/>
          <w:szCs w:val="24"/>
        </w:rPr>
        <w:t xml:space="preserve"> the Egyptian Ministry of Tourism and Antiquities</w:t>
      </w:r>
      <w:r w:rsidR="009F2183" w:rsidRPr="00DC1952">
        <w:rPr>
          <w:rFonts w:ascii="Gill Sans MT" w:hAnsi="Gill Sans MT"/>
          <w:sz w:val="24"/>
          <w:szCs w:val="24"/>
        </w:rPr>
        <w:t xml:space="preserve"> holding a PhD</w:t>
      </w:r>
      <w:r w:rsidR="004A700A" w:rsidRPr="00DC1952">
        <w:rPr>
          <w:rFonts w:ascii="Gill Sans MT" w:hAnsi="Gill Sans MT"/>
          <w:sz w:val="24"/>
          <w:szCs w:val="24"/>
        </w:rPr>
        <w:t>.</w:t>
      </w:r>
    </w:p>
    <w:p w14:paraId="3DB1B494" w14:textId="578E687B" w:rsidR="004A700A" w:rsidRDefault="004A700A" w:rsidP="00DD296A">
      <w:pPr>
        <w:pStyle w:val="CommentText"/>
        <w:numPr>
          <w:ilvl w:val="1"/>
          <w:numId w:val="49"/>
        </w:numPr>
        <w:jc w:val="both"/>
        <w:rPr>
          <w:rFonts w:ascii="Gill Sans MT" w:hAnsi="Gill Sans MT"/>
          <w:sz w:val="24"/>
          <w:szCs w:val="24"/>
        </w:rPr>
      </w:pPr>
      <w:r w:rsidRPr="00DC1952">
        <w:rPr>
          <w:rFonts w:ascii="Gill Sans MT" w:hAnsi="Gill Sans MT"/>
          <w:sz w:val="24"/>
          <w:szCs w:val="24"/>
        </w:rPr>
        <w:t xml:space="preserve">If </w:t>
      </w:r>
      <w:r w:rsidR="009F2183" w:rsidRPr="00DC1952">
        <w:rPr>
          <w:rFonts w:ascii="Gill Sans MT" w:hAnsi="Gill Sans MT"/>
          <w:sz w:val="24"/>
          <w:szCs w:val="24"/>
        </w:rPr>
        <w:t xml:space="preserve">an </w:t>
      </w:r>
      <w:r w:rsidRPr="00DC1952">
        <w:rPr>
          <w:rFonts w:ascii="Gill Sans MT" w:hAnsi="Gill Sans MT"/>
          <w:sz w:val="24"/>
          <w:szCs w:val="24"/>
        </w:rPr>
        <w:t xml:space="preserve">Egyptian MoTA applicant is awarded a grant, that individual would need to take a leave of absence from their position at the Ministry for the duration of the grant. ARCE will require the applicant to provide a copy of the leave of </w:t>
      </w:r>
      <w:r w:rsidRPr="00DC1952">
        <w:rPr>
          <w:rFonts w:ascii="Gill Sans MT" w:hAnsi="Gill Sans MT"/>
          <w:sz w:val="24"/>
          <w:szCs w:val="24"/>
        </w:rPr>
        <w:lastRenderedPageBreak/>
        <w:t xml:space="preserve">absence approval from the MoTA </w:t>
      </w:r>
      <w:r w:rsidR="009F2183" w:rsidRPr="00DC1952">
        <w:rPr>
          <w:rFonts w:ascii="Gill Sans MT" w:hAnsi="Gill Sans MT"/>
          <w:sz w:val="24"/>
          <w:szCs w:val="24"/>
        </w:rPr>
        <w:t xml:space="preserve">as well as Permanent Committee project approval </w:t>
      </w:r>
      <w:r w:rsidRPr="00DC1952">
        <w:rPr>
          <w:rFonts w:ascii="Gill Sans MT" w:hAnsi="Gill Sans MT"/>
          <w:sz w:val="24"/>
          <w:szCs w:val="24"/>
        </w:rPr>
        <w:t xml:space="preserve">before releasing any funds. </w:t>
      </w:r>
    </w:p>
    <w:p w14:paraId="0D4B2D26" w14:textId="77777777" w:rsidR="00507936" w:rsidRPr="00DC1952" w:rsidRDefault="00507936" w:rsidP="00DD296A">
      <w:pPr>
        <w:pStyle w:val="CommentText"/>
        <w:ind w:left="1440"/>
        <w:jc w:val="both"/>
        <w:rPr>
          <w:rFonts w:ascii="Gill Sans MT" w:hAnsi="Gill Sans MT"/>
          <w:sz w:val="24"/>
          <w:szCs w:val="24"/>
        </w:rPr>
      </w:pPr>
    </w:p>
    <w:p w14:paraId="1D9BD4DD" w14:textId="3232A5A5" w:rsidR="009E45C0" w:rsidRDefault="002F7B97" w:rsidP="00DD296A">
      <w:pPr>
        <w:jc w:val="both"/>
        <w:rPr>
          <w:rFonts w:ascii="Gill Sans MT" w:hAnsi="Gill Sans MT"/>
        </w:rPr>
      </w:pPr>
      <w:r w:rsidRPr="00ED373B">
        <w:rPr>
          <w:rFonts w:ascii="Gill Sans MT" w:hAnsi="Gill Sans MT"/>
        </w:rPr>
        <w:t xml:space="preserve">The Principal Investigator (PI) </w:t>
      </w:r>
      <w:r w:rsidRPr="00BB6347">
        <w:rPr>
          <w:rFonts w:ascii="Gill Sans MT" w:hAnsi="Gill Sans MT"/>
          <w:b/>
          <w:bCs/>
        </w:rPr>
        <w:t>must be an individual member of ARCE at the time of application.</w:t>
      </w:r>
      <w:r>
        <w:rPr>
          <w:rFonts w:ascii="Gill Sans MT" w:hAnsi="Gill Sans MT"/>
        </w:rPr>
        <w:t xml:space="preserve"> I</w:t>
      </w:r>
      <w:r w:rsidRPr="00ED373B">
        <w:rPr>
          <w:rFonts w:ascii="Gill Sans MT" w:hAnsi="Gill Sans MT"/>
        </w:rPr>
        <w:t xml:space="preserve">f successful in receiving the award, the PI must maintain the membership </w:t>
      </w:r>
      <w:r>
        <w:rPr>
          <w:rFonts w:ascii="Gill Sans MT" w:hAnsi="Gill Sans MT"/>
        </w:rPr>
        <w:t>for</w:t>
      </w:r>
      <w:r w:rsidRPr="00ED373B">
        <w:rPr>
          <w:rFonts w:ascii="Gill Sans MT" w:hAnsi="Gill Sans MT"/>
        </w:rPr>
        <w:t xml:space="preserve"> the duration of the project. Failure to </w:t>
      </w:r>
      <w:r>
        <w:rPr>
          <w:rFonts w:ascii="Gill Sans MT" w:hAnsi="Gill Sans MT"/>
        </w:rPr>
        <w:t>maintain a current</w:t>
      </w:r>
      <w:r w:rsidRPr="00ED373B">
        <w:rPr>
          <w:rFonts w:ascii="Gill Sans MT" w:hAnsi="Gill Sans MT"/>
        </w:rPr>
        <w:t xml:space="preserve"> membership will </w:t>
      </w:r>
      <w:r>
        <w:rPr>
          <w:rFonts w:ascii="Gill Sans MT" w:hAnsi="Gill Sans MT"/>
        </w:rPr>
        <w:t>result in a delay of funding disbursement.</w:t>
      </w:r>
      <w:r w:rsidRPr="00ED373B">
        <w:rPr>
          <w:rFonts w:ascii="Gill Sans MT" w:hAnsi="Gill Sans MT"/>
        </w:rPr>
        <w:t xml:space="preserve"> </w:t>
      </w:r>
    </w:p>
    <w:p w14:paraId="5C097EB6" w14:textId="77777777" w:rsidR="002F7B97" w:rsidRDefault="002F7B97" w:rsidP="00DD296A">
      <w:pPr>
        <w:jc w:val="both"/>
        <w:rPr>
          <w:rFonts w:ascii="Gill Sans MT" w:hAnsi="Gill Sans MT"/>
        </w:rPr>
      </w:pPr>
    </w:p>
    <w:p w14:paraId="621BD83B" w14:textId="63642594" w:rsidR="004E0E43" w:rsidRDefault="004E0E43" w:rsidP="00DD296A">
      <w:pPr>
        <w:pStyle w:val="CommentText"/>
        <w:jc w:val="both"/>
        <w:rPr>
          <w:rFonts w:ascii="Gill Sans MT" w:hAnsi="Gill Sans MT"/>
          <w:sz w:val="24"/>
          <w:szCs w:val="24"/>
        </w:rPr>
      </w:pPr>
      <w:r>
        <w:rPr>
          <w:rFonts w:ascii="Gill Sans MT" w:hAnsi="Gill Sans MT"/>
          <w:sz w:val="24"/>
          <w:szCs w:val="24"/>
        </w:rPr>
        <w:t>Applicants are NOT eligible to apply if any of the following conditions apply:</w:t>
      </w:r>
    </w:p>
    <w:p w14:paraId="6B64B3A3" w14:textId="77777777" w:rsidR="004E0E43" w:rsidRDefault="004E0E43" w:rsidP="00DD296A">
      <w:pPr>
        <w:pStyle w:val="CommentText"/>
        <w:jc w:val="both"/>
        <w:rPr>
          <w:rFonts w:ascii="Gill Sans MT" w:hAnsi="Gill Sans MT"/>
          <w:sz w:val="24"/>
          <w:szCs w:val="24"/>
        </w:rPr>
      </w:pPr>
    </w:p>
    <w:p w14:paraId="7F94B576" w14:textId="68BAD76B" w:rsidR="00492111" w:rsidRDefault="00492111" w:rsidP="00DD296A">
      <w:pPr>
        <w:pStyle w:val="CommentText"/>
        <w:numPr>
          <w:ilvl w:val="0"/>
          <w:numId w:val="35"/>
        </w:numPr>
        <w:jc w:val="both"/>
        <w:rPr>
          <w:rFonts w:ascii="Gill Sans MT" w:hAnsi="Gill Sans MT"/>
          <w:sz w:val="24"/>
          <w:szCs w:val="24"/>
        </w:rPr>
      </w:pPr>
      <w:r w:rsidRPr="00492111">
        <w:rPr>
          <w:rFonts w:ascii="Gill Sans MT" w:hAnsi="Gill Sans MT"/>
          <w:sz w:val="24"/>
          <w:szCs w:val="24"/>
        </w:rPr>
        <w:t xml:space="preserve">Applicant was awarded an AEF grant in a prior granting cycle </w:t>
      </w:r>
      <w:r w:rsidR="009F2183">
        <w:rPr>
          <w:rFonts w:ascii="Gill Sans MT" w:hAnsi="Gill Sans MT"/>
          <w:sz w:val="24"/>
          <w:szCs w:val="24"/>
        </w:rPr>
        <w:t>but</w:t>
      </w:r>
      <w:r w:rsidRPr="00492111">
        <w:rPr>
          <w:rFonts w:ascii="Gill Sans MT" w:hAnsi="Gill Sans MT"/>
          <w:sz w:val="24"/>
          <w:szCs w:val="24"/>
        </w:rPr>
        <w:t xml:space="preserve"> has not completed the project for which funds were received.</w:t>
      </w:r>
    </w:p>
    <w:p w14:paraId="07027864" w14:textId="10F37AA7" w:rsidR="00492111" w:rsidRDefault="00492111" w:rsidP="00DD296A">
      <w:pPr>
        <w:pStyle w:val="CommentText"/>
        <w:numPr>
          <w:ilvl w:val="0"/>
          <w:numId w:val="35"/>
        </w:numPr>
        <w:jc w:val="both"/>
        <w:rPr>
          <w:rFonts w:ascii="Gill Sans MT" w:hAnsi="Gill Sans MT"/>
          <w:sz w:val="24"/>
          <w:szCs w:val="24"/>
        </w:rPr>
      </w:pPr>
      <w:r w:rsidRPr="008013E3">
        <w:rPr>
          <w:rFonts w:ascii="Gill Sans MT" w:hAnsi="Gill Sans MT"/>
          <w:sz w:val="24"/>
          <w:szCs w:val="24"/>
        </w:rPr>
        <w:t xml:space="preserve">Applicant was awarded an AEF grant in a prior granting cycle and has completed the </w:t>
      </w:r>
      <w:r w:rsidR="008013E3" w:rsidRPr="008013E3">
        <w:rPr>
          <w:rFonts w:ascii="Gill Sans MT" w:hAnsi="Gill Sans MT"/>
          <w:sz w:val="24"/>
          <w:szCs w:val="24"/>
        </w:rPr>
        <w:t>project but</w:t>
      </w:r>
      <w:r w:rsidR="008013E3">
        <w:rPr>
          <w:rFonts w:ascii="Gill Sans MT" w:hAnsi="Gill Sans MT"/>
          <w:sz w:val="24"/>
          <w:szCs w:val="24"/>
        </w:rPr>
        <w:t xml:space="preserve"> has NOT submitted all the deliverables</w:t>
      </w:r>
      <w:r w:rsidRPr="008013E3">
        <w:rPr>
          <w:rFonts w:ascii="Gill Sans MT" w:hAnsi="Gill Sans MT"/>
          <w:sz w:val="24"/>
          <w:szCs w:val="24"/>
        </w:rPr>
        <w:t>.</w:t>
      </w:r>
    </w:p>
    <w:p w14:paraId="6C32789C" w14:textId="16071D7C" w:rsidR="00A23FA5" w:rsidRDefault="00A31602" w:rsidP="00DD296A">
      <w:pPr>
        <w:pStyle w:val="CommentText"/>
        <w:numPr>
          <w:ilvl w:val="0"/>
          <w:numId w:val="37"/>
        </w:numPr>
        <w:jc w:val="both"/>
        <w:rPr>
          <w:rFonts w:ascii="Gill Sans MT" w:hAnsi="Gill Sans MT"/>
          <w:sz w:val="24"/>
          <w:szCs w:val="24"/>
        </w:rPr>
      </w:pPr>
      <w:r>
        <w:rPr>
          <w:rFonts w:ascii="Gill Sans MT" w:hAnsi="Gill Sans MT"/>
          <w:sz w:val="24"/>
          <w:szCs w:val="24"/>
        </w:rPr>
        <w:t xml:space="preserve">Applicant is a current </w:t>
      </w:r>
      <w:r w:rsidR="00A23FA5">
        <w:rPr>
          <w:rFonts w:ascii="Gill Sans MT" w:hAnsi="Gill Sans MT"/>
          <w:sz w:val="24"/>
          <w:szCs w:val="24"/>
        </w:rPr>
        <w:t>member of the ARCE Board of Governors</w:t>
      </w:r>
      <w:r w:rsidR="006B6340">
        <w:rPr>
          <w:rFonts w:ascii="Gill Sans MT" w:hAnsi="Gill Sans MT"/>
          <w:sz w:val="24"/>
          <w:szCs w:val="24"/>
        </w:rPr>
        <w:t>.</w:t>
      </w:r>
    </w:p>
    <w:p w14:paraId="0FBDAF71" w14:textId="26051FC8" w:rsidR="00A31602" w:rsidRDefault="00A31602" w:rsidP="00DD296A">
      <w:pPr>
        <w:pStyle w:val="CommentText"/>
        <w:numPr>
          <w:ilvl w:val="0"/>
          <w:numId w:val="37"/>
        </w:numPr>
        <w:jc w:val="both"/>
        <w:rPr>
          <w:rFonts w:ascii="Gill Sans MT" w:hAnsi="Gill Sans MT"/>
          <w:sz w:val="24"/>
          <w:szCs w:val="24"/>
        </w:rPr>
      </w:pPr>
      <w:r>
        <w:rPr>
          <w:rFonts w:ascii="Gill Sans MT" w:hAnsi="Gill Sans MT"/>
          <w:sz w:val="24"/>
          <w:szCs w:val="24"/>
        </w:rPr>
        <w:t>Applicant is a current member of the ARCE AEF Committee</w:t>
      </w:r>
      <w:r w:rsidR="006B6340">
        <w:rPr>
          <w:rFonts w:ascii="Gill Sans MT" w:hAnsi="Gill Sans MT"/>
          <w:sz w:val="24"/>
          <w:szCs w:val="24"/>
        </w:rPr>
        <w:t>.</w:t>
      </w:r>
    </w:p>
    <w:p w14:paraId="2DA10370" w14:textId="298D6BC3" w:rsidR="00C27DD6" w:rsidRDefault="00C27DD6" w:rsidP="00DD296A">
      <w:pPr>
        <w:pStyle w:val="CommentText"/>
        <w:numPr>
          <w:ilvl w:val="0"/>
          <w:numId w:val="37"/>
        </w:numPr>
        <w:jc w:val="both"/>
        <w:rPr>
          <w:rFonts w:ascii="Gill Sans MT" w:hAnsi="Gill Sans MT"/>
          <w:sz w:val="24"/>
          <w:szCs w:val="24"/>
        </w:rPr>
      </w:pPr>
      <w:bookmarkStart w:id="3" w:name="_Hlk86762741"/>
      <w:r>
        <w:rPr>
          <w:rFonts w:ascii="Gill Sans MT" w:hAnsi="Gill Sans MT"/>
          <w:sz w:val="24"/>
          <w:szCs w:val="24"/>
        </w:rPr>
        <w:t>Applicant is a current member of the ARCE Finance and Budget Committee.</w:t>
      </w:r>
    </w:p>
    <w:bookmarkEnd w:id="3"/>
    <w:p w14:paraId="6AE74C7E" w14:textId="3803397D" w:rsidR="007E6946" w:rsidRPr="00ED373B" w:rsidRDefault="007E6946" w:rsidP="00DD296A">
      <w:pPr>
        <w:jc w:val="both"/>
        <w:rPr>
          <w:rFonts w:ascii="Gill Sans MT" w:hAnsi="Gill Sans MT"/>
        </w:rPr>
      </w:pPr>
    </w:p>
    <w:p w14:paraId="7E8FAF31" w14:textId="77777777" w:rsidR="00C942D9" w:rsidRPr="00ED373B" w:rsidRDefault="00C942D9" w:rsidP="00DD296A">
      <w:pPr>
        <w:jc w:val="both"/>
        <w:rPr>
          <w:rFonts w:ascii="Gill Sans MT" w:hAnsi="Gill Sans MT"/>
        </w:rPr>
      </w:pPr>
    </w:p>
    <w:p w14:paraId="17340AF1" w14:textId="3707FD00" w:rsidR="00832A38" w:rsidRPr="00F81A4D" w:rsidRDefault="00F74DC4" w:rsidP="00DD296A">
      <w:pPr>
        <w:pStyle w:val="ListParagraph"/>
        <w:numPr>
          <w:ilvl w:val="0"/>
          <w:numId w:val="14"/>
        </w:numPr>
        <w:jc w:val="both"/>
        <w:rPr>
          <w:rFonts w:ascii="Gill Sans MT" w:hAnsi="Gill Sans MT"/>
          <w:b/>
        </w:rPr>
      </w:pPr>
      <w:r w:rsidRPr="00ED373B">
        <w:rPr>
          <w:rFonts w:ascii="Gill Sans MT" w:hAnsi="Gill Sans MT"/>
          <w:b/>
        </w:rPr>
        <w:t>Application</w:t>
      </w:r>
      <w:r w:rsidR="00D72CC1">
        <w:rPr>
          <w:rFonts w:ascii="Gill Sans MT" w:hAnsi="Gill Sans MT"/>
          <w:b/>
        </w:rPr>
        <w:t xml:space="preserve"> Review</w:t>
      </w:r>
    </w:p>
    <w:p w14:paraId="06166A63" w14:textId="77777777" w:rsidR="00832A38" w:rsidRPr="00F81A4D" w:rsidRDefault="00832A38" w:rsidP="00DD296A">
      <w:pPr>
        <w:jc w:val="both"/>
        <w:rPr>
          <w:rFonts w:ascii="Gill Sans MT" w:hAnsi="Gill Sans MT"/>
          <w:b/>
          <w:bCs/>
        </w:rPr>
      </w:pPr>
    </w:p>
    <w:p w14:paraId="412D7020" w14:textId="38C472DA" w:rsidR="000C23F0" w:rsidRPr="00ED373B" w:rsidRDefault="000C23F0" w:rsidP="00DD296A">
      <w:pPr>
        <w:jc w:val="both"/>
        <w:rPr>
          <w:rFonts w:ascii="Gill Sans MT" w:hAnsi="Gill Sans MT"/>
        </w:rPr>
      </w:pPr>
      <w:r w:rsidRPr="00ED373B">
        <w:rPr>
          <w:rFonts w:ascii="Gill Sans MT" w:hAnsi="Gill Sans MT"/>
        </w:rPr>
        <w:t>The Antiquities Endowment Fund Committee is responsible for</w:t>
      </w:r>
      <w:r w:rsidR="00D07F59" w:rsidRPr="00ED373B">
        <w:rPr>
          <w:rFonts w:ascii="Gill Sans MT" w:hAnsi="Gill Sans MT"/>
        </w:rPr>
        <w:t xml:space="preserve"> the review of all applications submitted</w:t>
      </w:r>
      <w:r w:rsidR="00A17E8F">
        <w:rPr>
          <w:rFonts w:ascii="Gill Sans MT" w:hAnsi="Gill Sans MT"/>
        </w:rPr>
        <w:t xml:space="preserve"> and recommends funding to the Board of Governors</w:t>
      </w:r>
      <w:r w:rsidR="00D07F59" w:rsidRPr="00ED373B">
        <w:rPr>
          <w:rFonts w:ascii="Gill Sans MT" w:hAnsi="Gill Sans MT"/>
        </w:rPr>
        <w:t xml:space="preserve">. </w:t>
      </w:r>
      <w:r w:rsidR="007B3ECA" w:rsidRPr="00ED373B">
        <w:rPr>
          <w:rFonts w:ascii="Gill Sans MT" w:hAnsi="Gill Sans MT"/>
        </w:rPr>
        <w:t>The management of the award is coordinated with ARCE’s Cairo Center</w:t>
      </w:r>
      <w:r w:rsidR="001B2E3F" w:rsidRPr="00ED373B">
        <w:rPr>
          <w:rFonts w:ascii="Gill Sans MT" w:hAnsi="Gill Sans MT"/>
        </w:rPr>
        <w:t xml:space="preserve"> via </w:t>
      </w:r>
      <w:hyperlink r:id="rId11" w:history="1">
        <w:r w:rsidR="001B2E3F" w:rsidRPr="00ED373B">
          <w:rPr>
            <w:rStyle w:val="Hyperlink"/>
            <w:rFonts w:ascii="Gill Sans MT" w:hAnsi="Gill Sans MT"/>
          </w:rPr>
          <w:t>aef@arce.org</w:t>
        </w:r>
      </w:hyperlink>
      <w:r w:rsidR="001B2E3F" w:rsidRPr="00ED373B">
        <w:rPr>
          <w:rFonts w:ascii="Gill Sans MT" w:hAnsi="Gill Sans MT"/>
        </w:rPr>
        <w:t xml:space="preserve">. </w:t>
      </w:r>
    </w:p>
    <w:p w14:paraId="68221EFB" w14:textId="4DF53354" w:rsidR="006009B6" w:rsidRPr="00ED373B" w:rsidRDefault="006009B6" w:rsidP="00DD296A">
      <w:pPr>
        <w:jc w:val="both"/>
        <w:rPr>
          <w:rFonts w:ascii="Gill Sans MT" w:hAnsi="Gill Sans MT"/>
        </w:rPr>
      </w:pPr>
    </w:p>
    <w:p w14:paraId="0C63F7ED" w14:textId="3283F82C" w:rsidR="57961986" w:rsidRPr="009E45C0" w:rsidRDefault="57961986" w:rsidP="00DD296A">
      <w:pPr>
        <w:pStyle w:val="ListParagraph"/>
        <w:numPr>
          <w:ilvl w:val="0"/>
          <w:numId w:val="14"/>
        </w:numPr>
        <w:jc w:val="both"/>
        <w:rPr>
          <w:rFonts w:ascii="Gill Sans MT" w:hAnsi="Gill Sans MT"/>
          <w:b/>
        </w:rPr>
      </w:pPr>
      <w:r w:rsidRPr="009E45C0">
        <w:rPr>
          <w:rFonts w:ascii="Gill Sans MT" w:hAnsi="Gill Sans MT"/>
          <w:b/>
        </w:rPr>
        <w:t>Funding Categories</w:t>
      </w:r>
    </w:p>
    <w:p w14:paraId="179930E6" w14:textId="50E582B4" w:rsidR="00832A38" w:rsidRPr="00F81A4D" w:rsidRDefault="00832A38" w:rsidP="00DD296A">
      <w:pPr>
        <w:pStyle w:val="NormalWeb"/>
        <w:jc w:val="both"/>
        <w:outlineLvl w:val="0"/>
        <w:rPr>
          <w:rFonts w:ascii="Gill Sans MT" w:hAnsi="Gill Sans MT" w:cs="Calibri"/>
          <w:iCs/>
        </w:rPr>
      </w:pPr>
      <w:r w:rsidRPr="00F81A4D">
        <w:rPr>
          <w:rFonts w:ascii="Gill Sans MT" w:hAnsi="Gill Sans MT" w:cs="Calibri"/>
          <w:iCs/>
        </w:rPr>
        <w:t>AEF Grants are available in four categories:</w:t>
      </w:r>
    </w:p>
    <w:p w14:paraId="3BE39982" w14:textId="0CDA9DAD" w:rsidR="00430363" w:rsidRPr="00AD4295" w:rsidRDefault="00832A38" w:rsidP="00DD296A">
      <w:pPr>
        <w:pStyle w:val="NormalWeb"/>
        <w:jc w:val="both"/>
        <w:outlineLvl w:val="0"/>
        <w:rPr>
          <w:rFonts w:ascii="Gill Sans MT" w:hAnsi="Gill Sans MT" w:cs="Calibri"/>
          <w:b/>
          <w:bCs/>
          <w:i/>
        </w:rPr>
      </w:pPr>
      <w:r>
        <w:rPr>
          <w:rFonts w:ascii="Gill Sans MT" w:hAnsi="Gill Sans MT" w:cs="Calibri"/>
          <w:b/>
          <w:bCs/>
          <w:iCs/>
        </w:rPr>
        <w:t>1</w:t>
      </w:r>
      <w:r>
        <w:rPr>
          <w:rFonts w:ascii="Gill Sans MT" w:hAnsi="Gill Sans MT" w:cs="Calibri"/>
          <w:b/>
          <w:bCs/>
          <w:iCs/>
        </w:rPr>
        <w:tab/>
      </w:r>
      <w:r w:rsidR="00F81A4D">
        <w:rPr>
          <w:rFonts w:ascii="Gill Sans MT" w:hAnsi="Gill Sans MT" w:cs="Calibri"/>
          <w:b/>
          <w:bCs/>
          <w:i/>
        </w:rPr>
        <w:t>Conservation, Excavation, Preservation and Presentation</w:t>
      </w:r>
    </w:p>
    <w:p w14:paraId="57E398C6" w14:textId="6F914F51" w:rsidR="00CF13C1" w:rsidRDefault="57961986" w:rsidP="00DD296A">
      <w:pPr>
        <w:pStyle w:val="NormalWeb"/>
        <w:jc w:val="both"/>
        <w:rPr>
          <w:rFonts w:ascii="Gill Sans MT" w:hAnsi="Gill Sans MT" w:cs="Calibri"/>
        </w:rPr>
      </w:pPr>
      <w:r w:rsidRPr="57961986">
        <w:rPr>
          <w:rFonts w:ascii="Gill Sans MT" w:hAnsi="Gill Sans MT" w:cs="Calibri"/>
        </w:rPr>
        <w:t xml:space="preserve">Project funds in this category are </w:t>
      </w:r>
      <w:r w:rsidRPr="00F81A4D">
        <w:rPr>
          <w:rFonts w:ascii="Gill Sans MT" w:hAnsi="Gill Sans MT" w:cs="Calibri"/>
          <w:b/>
          <w:bCs/>
        </w:rPr>
        <w:t>limited to $100,000</w:t>
      </w:r>
      <w:r w:rsidRPr="57961986">
        <w:rPr>
          <w:rFonts w:ascii="Gill Sans MT" w:hAnsi="Gill Sans MT" w:cs="Calibri"/>
        </w:rPr>
        <w:t xml:space="preserve">. </w:t>
      </w:r>
      <w:r w:rsidR="00CF13C1" w:rsidRPr="57961986">
        <w:rPr>
          <w:rFonts w:ascii="Gill Sans MT" w:hAnsi="Gill Sans MT" w:cs="Calibri"/>
        </w:rPr>
        <w:t>The Antiquities Endowment Fund will support the conservation</w:t>
      </w:r>
      <w:r w:rsidR="00CF13C1">
        <w:rPr>
          <w:rFonts w:ascii="Gill Sans MT" w:hAnsi="Gill Sans MT" w:cs="Calibri"/>
        </w:rPr>
        <w:t>, excavation,</w:t>
      </w:r>
      <w:r w:rsidR="00CF13C1" w:rsidRPr="57961986">
        <w:rPr>
          <w:rFonts w:ascii="Gill Sans MT" w:hAnsi="Gill Sans MT" w:cs="Calibri"/>
        </w:rPr>
        <w:t xml:space="preserve"> and preservation of Egyptian sites, structures or objects dating from prehistory to 100 years ago.</w:t>
      </w:r>
    </w:p>
    <w:p w14:paraId="61872A3A" w14:textId="01E9C7EA" w:rsidR="00E45001" w:rsidRDefault="57961986" w:rsidP="00DD296A">
      <w:pPr>
        <w:pStyle w:val="NormalWeb"/>
        <w:jc w:val="both"/>
        <w:rPr>
          <w:rFonts w:ascii="Gill Sans MT" w:hAnsi="Gill Sans MT" w:cs="Calibri"/>
        </w:rPr>
      </w:pPr>
      <w:r w:rsidRPr="57961986">
        <w:rPr>
          <w:rFonts w:ascii="Gill Sans MT" w:hAnsi="Gill Sans MT" w:cs="Calibri"/>
        </w:rPr>
        <w:t>Projects in this category might include</w:t>
      </w:r>
      <w:r w:rsidR="00E45001">
        <w:rPr>
          <w:rFonts w:ascii="Gill Sans MT" w:hAnsi="Gill Sans MT" w:cs="Calibri"/>
        </w:rPr>
        <w:t>:</w:t>
      </w:r>
    </w:p>
    <w:p w14:paraId="407BBC23" w14:textId="5024FEED" w:rsidR="00E45001" w:rsidRPr="009F2183" w:rsidRDefault="00E45001" w:rsidP="00DD296A">
      <w:pPr>
        <w:pStyle w:val="NormalWeb"/>
        <w:numPr>
          <w:ilvl w:val="0"/>
          <w:numId w:val="50"/>
        </w:numPr>
        <w:spacing w:before="0" w:beforeAutospacing="0"/>
        <w:jc w:val="both"/>
        <w:rPr>
          <w:rFonts w:ascii="Gill Sans MT" w:hAnsi="Gill Sans MT"/>
        </w:rPr>
      </w:pPr>
      <w:r>
        <w:rPr>
          <w:rFonts w:ascii="Gill Sans MT" w:hAnsi="Gill Sans MT" w:cs="Calibri"/>
        </w:rPr>
        <w:t>P</w:t>
      </w:r>
      <w:r w:rsidR="57961986" w:rsidRPr="57961986">
        <w:rPr>
          <w:rFonts w:ascii="Gill Sans MT" w:hAnsi="Gill Sans MT" w:cs="Calibri"/>
        </w:rPr>
        <w:t>rotecting partial or entire sites</w:t>
      </w:r>
      <w:r w:rsidR="00F81A4D">
        <w:rPr>
          <w:rFonts w:ascii="Gill Sans MT" w:hAnsi="Gill Sans MT" w:cs="Calibri"/>
        </w:rPr>
        <w:t>.</w:t>
      </w:r>
    </w:p>
    <w:p w14:paraId="1F1BBC07" w14:textId="5790F0C5" w:rsidR="00E45001" w:rsidRPr="00F81A4D" w:rsidRDefault="00E45001" w:rsidP="00DD296A">
      <w:pPr>
        <w:pStyle w:val="NormalWeb"/>
        <w:numPr>
          <w:ilvl w:val="0"/>
          <w:numId w:val="50"/>
        </w:numPr>
        <w:spacing w:before="0" w:beforeAutospacing="0"/>
        <w:jc w:val="both"/>
        <w:rPr>
          <w:rFonts w:ascii="Gill Sans MT" w:hAnsi="Gill Sans MT"/>
        </w:rPr>
      </w:pPr>
      <w:r>
        <w:rPr>
          <w:rFonts w:ascii="Gill Sans MT" w:hAnsi="Gill Sans MT" w:cs="Calibri"/>
        </w:rPr>
        <w:t>Protecting</w:t>
      </w:r>
      <w:r w:rsidR="57961986" w:rsidRPr="57961986">
        <w:rPr>
          <w:rFonts w:ascii="Gill Sans MT" w:hAnsi="Gill Sans MT" w:cs="Calibri"/>
        </w:rPr>
        <w:t xml:space="preserve"> specific elements at a site</w:t>
      </w:r>
      <w:r w:rsidR="00F81A4D">
        <w:rPr>
          <w:rFonts w:ascii="Gill Sans MT" w:hAnsi="Gill Sans MT" w:cs="Calibri"/>
        </w:rPr>
        <w:t>.</w:t>
      </w:r>
    </w:p>
    <w:p w14:paraId="3B074370" w14:textId="2468D7CA" w:rsidR="00F81A4D" w:rsidRPr="00DC1952" w:rsidRDefault="00F81A4D" w:rsidP="00DD296A">
      <w:pPr>
        <w:pStyle w:val="NormalWeb"/>
        <w:numPr>
          <w:ilvl w:val="0"/>
          <w:numId w:val="50"/>
        </w:numPr>
        <w:spacing w:before="0" w:beforeAutospacing="0"/>
        <w:jc w:val="both"/>
        <w:rPr>
          <w:rFonts w:ascii="Gill Sans MT" w:hAnsi="Gill Sans MT"/>
        </w:rPr>
      </w:pPr>
      <w:r w:rsidRPr="00DC1952">
        <w:rPr>
          <w:rFonts w:ascii="Gill Sans MT" w:hAnsi="Gill Sans MT" w:cs="Calibri"/>
        </w:rPr>
        <w:t>Building of magazines</w:t>
      </w:r>
      <w:r w:rsidR="00EE20E2" w:rsidRPr="00DC1952">
        <w:rPr>
          <w:rFonts w:ascii="Gill Sans MT" w:hAnsi="Gill Sans MT" w:cs="Calibri"/>
        </w:rPr>
        <w:t xml:space="preserve"> for the storage and protection of objects and archaeological material. </w:t>
      </w:r>
    </w:p>
    <w:p w14:paraId="5840F0E8" w14:textId="26FFDA57" w:rsidR="00E45001" w:rsidRPr="009F2183" w:rsidRDefault="00E45001" w:rsidP="00DD296A">
      <w:pPr>
        <w:pStyle w:val="NormalWeb"/>
        <w:numPr>
          <w:ilvl w:val="0"/>
          <w:numId w:val="50"/>
        </w:numPr>
        <w:spacing w:before="0" w:beforeAutospacing="0"/>
        <w:jc w:val="both"/>
        <w:rPr>
          <w:rFonts w:ascii="Gill Sans MT" w:hAnsi="Gill Sans MT"/>
        </w:rPr>
      </w:pPr>
      <w:r w:rsidRPr="00DC1952">
        <w:rPr>
          <w:rFonts w:ascii="Gill Sans MT" w:hAnsi="Gill Sans MT" w:cs="Calibri"/>
        </w:rPr>
        <w:t>S</w:t>
      </w:r>
      <w:r w:rsidR="57961986" w:rsidRPr="00DC1952">
        <w:rPr>
          <w:rFonts w:ascii="Gill Sans MT" w:hAnsi="Gill Sans MT" w:cs="Calibri"/>
        </w:rPr>
        <w:t>ite management</w:t>
      </w:r>
      <w:r w:rsidR="57961986" w:rsidRPr="57961986">
        <w:rPr>
          <w:rFonts w:ascii="Gill Sans MT" w:hAnsi="Gill Sans MT" w:cs="Calibri"/>
        </w:rPr>
        <w:t xml:space="preserve"> activities; </w:t>
      </w:r>
      <w:r w:rsidR="00CF13C1" w:rsidRPr="57961986">
        <w:rPr>
          <w:rFonts w:ascii="Gill Sans MT" w:hAnsi="Gill Sans MT" w:cs="Calibri"/>
        </w:rPr>
        <w:t>preservation</w:t>
      </w:r>
      <w:r w:rsidR="00CF13C1">
        <w:rPr>
          <w:rFonts w:ascii="Gill Sans MT" w:hAnsi="Gill Sans MT" w:cs="Calibri"/>
        </w:rPr>
        <w:t xml:space="preserve">, </w:t>
      </w:r>
      <w:r w:rsidRPr="57961986">
        <w:rPr>
          <w:rFonts w:ascii="Gill Sans MT" w:hAnsi="Gill Sans MT" w:cs="Calibri"/>
        </w:rPr>
        <w:t>conservation,</w:t>
      </w:r>
      <w:r w:rsidR="57961986" w:rsidRPr="57961986">
        <w:rPr>
          <w:rFonts w:ascii="Gill Sans MT" w:hAnsi="Gill Sans MT" w:cs="Calibri"/>
        </w:rPr>
        <w:t xml:space="preserve"> and presentation of</w:t>
      </w:r>
      <w:r>
        <w:rPr>
          <w:rFonts w:ascii="Gill Sans MT" w:hAnsi="Gill Sans MT" w:cs="Calibri"/>
        </w:rPr>
        <w:t>:</w:t>
      </w:r>
    </w:p>
    <w:p w14:paraId="32E08AA4" w14:textId="110D856C" w:rsidR="00E45001" w:rsidRPr="009F2183" w:rsidRDefault="00E45001" w:rsidP="00DD296A">
      <w:pPr>
        <w:pStyle w:val="NormalWeb"/>
        <w:numPr>
          <w:ilvl w:val="1"/>
          <w:numId w:val="50"/>
        </w:numPr>
        <w:spacing w:before="0" w:beforeAutospacing="0"/>
        <w:jc w:val="both"/>
        <w:rPr>
          <w:rFonts w:ascii="Gill Sans MT" w:hAnsi="Gill Sans MT"/>
        </w:rPr>
      </w:pPr>
      <w:r>
        <w:rPr>
          <w:rFonts w:ascii="Gill Sans MT" w:hAnsi="Gill Sans MT" w:cs="Calibri"/>
        </w:rPr>
        <w:t>A</w:t>
      </w:r>
      <w:r w:rsidR="57961986" w:rsidRPr="57961986">
        <w:rPr>
          <w:rFonts w:ascii="Gill Sans MT" w:hAnsi="Gill Sans MT" w:cs="Calibri"/>
        </w:rPr>
        <w:t>rtifacts</w:t>
      </w:r>
      <w:r w:rsidR="00CF13C1">
        <w:rPr>
          <w:rFonts w:ascii="Gill Sans MT" w:hAnsi="Gill Sans MT" w:cs="Calibri"/>
        </w:rPr>
        <w:t>.</w:t>
      </w:r>
    </w:p>
    <w:p w14:paraId="226B96C8" w14:textId="3B358F12" w:rsidR="00E45001" w:rsidRPr="009F2183" w:rsidRDefault="00E45001" w:rsidP="00DD296A">
      <w:pPr>
        <w:pStyle w:val="NormalWeb"/>
        <w:numPr>
          <w:ilvl w:val="1"/>
          <w:numId w:val="50"/>
        </w:numPr>
        <w:spacing w:before="0" w:beforeAutospacing="0"/>
        <w:jc w:val="both"/>
        <w:rPr>
          <w:rFonts w:ascii="Gill Sans MT" w:hAnsi="Gill Sans MT"/>
        </w:rPr>
      </w:pPr>
      <w:r>
        <w:rPr>
          <w:rFonts w:ascii="Gill Sans MT" w:hAnsi="Gill Sans MT" w:cs="Calibri"/>
        </w:rPr>
        <w:t>W</w:t>
      </w:r>
      <w:r w:rsidR="57961986" w:rsidRPr="57961986">
        <w:rPr>
          <w:rFonts w:ascii="Gill Sans MT" w:hAnsi="Gill Sans MT" w:cs="Calibri"/>
        </w:rPr>
        <w:t>orks of art</w:t>
      </w:r>
      <w:r w:rsidR="00CF13C1">
        <w:rPr>
          <w:rFonts w:ascii="Gill Sans MT" w:hAnsi="Gill Sans MT" w:cs="Calibri"/>
        </w:rPr>
        <w:t>.</w:t>
      </w:r>
    </w:p>
    <w:p w14:paraId="6C374CF0" w14:textId="28FD75B4" w:rsidR="00E45001" w:rsidRPr="009F2183" w:rsidRDefault="00E45001" w:rsidP="00DD296A">
      <w:pPr>
        <w:pStyle w:val="NormalWeb"/>
        <w:numPr>
          <w:ilvl w:val="1"/>
          <w:numId w:val="50"/>
        </w:numPr>
        <w:spacing w:before="0" w:beforeAutospacing="0"/>
        <w:jc w:val="both"/>
        <w:rPr>
          <w:rFonts w:ascii="Gill Sans MT" w:hAnsi="Gill Sans MT"/>
        </w:rPr>
      </w:pPr>
      <w:r>
        <w:rPr>
          <w:rFonts w:ascii="Gill Sans MT" w:hAnsi="Gill Sans MT" w:cs="Calibri"/>
        </w:rPr>
        <w:t>M</w:t>
      </w:r>
      <w:r w:rsidR="57961986" w:rsidRPr="57961986">
        <w:rPr>
          <w:rFonts w:ascii="Gill Sans MT" w:hAnsi="Gill Sans MT" w:cs="Calibri"/>
        </w:rPr>
        <w:t>onuments or parts of monuments</w:t>
      </w:r>
      <w:r w:rsidR="00CF13C1">
        <w:rPr>
          <w:rFonts w:ascii="Gill Sans MT" w:hAnsi="Gill Sans MT" w:cs="Calibri"/>
        </w:rPr>
        <w:t>.</w:t>
      </w:r>
    </w:p>
    <w:p w14:paraId="090EA334" w14:textId="06EED59F" w:rsidR="00E45001" w:rsidRPr="009F2183" w:rsidRDefault="00E45001" w:rsidP="00DD296A">
      <w:pPr>
        <w:pStyle w:val="NormalWeb"/>
        <w:numPr>
          <w:ilvl w:val="1"/>
          <w:numId w:val="50"/>
        </w:numPr>
        <w:spacing w:before="0" w:beforeAutospacing="0"/>
        <w:jc w:val="both"/>
        <w:rPr>
          <w:rFonts w:ascii="Gill Sans MT" w:hAnsi="Gill Sans MT"/>
        </w:rPr>
      </w:pPr>
      <w:r>
        <w:rPr>
          <w:rFonts w:ascii="Gill Sans MT" w:hAnsi="Gill Sans MT" w:cs="Calibri"/>
        </w:rPr>
        <w:lastRenderedPageBreak/>
        <w:t>A</w:t>
      </w:r>
      <w:r w:rsidR="57961986" w:rsidRPr="57961986">
        <w:rPr>
          <w:rFonts w:ascii="Gill Sans MT" w:hAnsi="Gill Sans MT" w:cs="Calibri"/>
        </w:rPr>
        <w:t>ncient manuscripts,</w:t>
      </w:r>
      <w:r>
        <w:rPr>
          <w:rFonts w:ascii="Gill Sans MT" w:hAnsi="Gill Sans MT" w:cs="Calibri"/>
        </w:rPr>
        <w:t xml:space="preserve"> </w:t>
      </w:r>
      <w:r w:rsidR="57961986" w:rsidRPr="57961986">
        <w:rPr>
          <w:rFonts w:ascii="Gill Sans MT" w:hAnsi="Gill Sans MT" w:cs="Calibri"/>
        </w:rPr>
        <w:t>books or other related material</w:t>
      </w:r>
      <w:r>
        <w:rPr>
          <w:rFonts w:ascii="Gill Sans MT" w:hAnsi="Gill Sans MT" w:cs="Calibri"/>
        </w:rPr>
        <w:t>.</w:t>
      </w:r>
    </w:p>
    <w:p w14:paraId="7A666593" w14:textId="6BFB7468" w:rsidR="002219BC" w:rsidRPr="00E45001" w:rsidRDefault="00E45001" w:rsidP="00DD296A">
      <w:pPr>
        <w:pStyle w:val="NormalWeb"/>
        <w:numPr>
          <w:ilvl w:val="0"/>
          <w:numId w:val="50"/>
        </w:numPr>
        <w:spacing w:before="0" w:beforeAutospacing="0"/>
        <w:jc w:val="both"/>
        <w:rPr>
          <w:rFonts w:ascii="Gill Sans MT" w:hAnsi="Gill Sans MT"/>
        </w:rPr>
      </w:pPr>
      <w:r>
        <w:rPr>
          <w:rFonts w:ascii="Gill Sans MT" w:hAnsi="Gill Sans MT" w:cs="Calibri"/>
        </w:rPr>
        <w:t>Documentation; P</w:t>
      </w:r>
      <w:r w:rsidR="57961986" w:rsidRPr="00E45001">
        <w:rPr>
          <w:rFonts w:ascii="Gill Sans MT" w:hAnsi="Gill Sans MT" w:cs="Calibri"/>
        </w:rPr>
        <w:t xml:space="preserve">hotographic, </w:t>
      </w:r>
      <w:r w:rsidR="00D4772C" w:rsidRPr="00E45001">
        <w:rPr>
          <w:rFonts w:ascii="Gill Sans MT" w:hAnsi="Gill Sans MT" w:cs="Calibri"/>
        </w:rPr>
        <w:t>digital,</w:t>
      </w:r>
      <w:r w:rsidR="57961986" w:rsidRPr="00E45001">
        <w:rPr>
          <w:rFonts w:ascii="Gill Sans MT" w:hAnsi="Gill Sans MT" w:cs="Calibri"/>
        </w:rPr>
        <w:t xml:space="preserve"> or other documentation or cataloguing of sites, structures, or objects.</w:t>
      </w:r>
    </w:p>
    <w:p w14:paraId="38020424" w14:textId="77777777" w:rsidR="00E45001" w:rsidRDefault="00E45001" w:rsidP="00DD296A">
      <w:pPr>
        <w:pStyle w:val="NormalWeb"/>
        <w:spacing w:before="0" w:beforeAutospacing="0" w:after="0" w:afterAutospacing="0"/>
        <w:jc w:val="both"/>
        <w:rPr>
          <w:rFonts w:ascii="Gill Sans MT" w:hAnsi="Gill Sans MT" w:cs="Calibri"/>
        </w:rPr>
      </w:pPr>
      <w:r>
        <w:rPr>
          <w:rFonts w:ascii="Gill Sans MT" w:hAnsi="Gill Sans MT" w:cs="Calibri"/>
        </w:rPr>
        <w:t xml:space="preserve">Category Stipulations: </w:t>
      </w:r>
    </w:p>
    <w:p w14:paraId="453BC9CA" w14:textId="4C9594D7" w:rsidR="00E45001" w:rsidRPr="0053424D" w:rsidRDefault="002219BC" w:rsidP="00DD296A">
      <w:pPr>
        <w:pStyle w:val="NormalWeb"/>
        <w:numPr>
          <w:ilvl w:val="0"/>
          <w:numId w:val="51"/>
        </w:numPr>
        <w:spacing w:before="0" w:beforeAutospacing="0"/>
        <w:jc w:val="both"/>
        <w:rPr>
          <w:rFonts w:ascii="Gill Sans MT" w:hAnsi="Gill Sans MT" w:cs="Calibri"/>
        </w:rPr>
      </w:pPr>
      <w:r w:rsidRPr="00ED373B">
        <w:rPr>
          <w:rFonts w:ascii="Gill Sans MT" w:hAnsi="Gill Sans MT" w:cs="Calibri"/>
        </w:rPr>
        <w:t>All conservation</w:t>
      </w:r>
      <w:r w:rsidR="00D934F9">
        <w:rPr>
          <w:rFonts w:ascii="Gill Sans MT" w:hAnsi="Gill Sans MT" w:cs="Calibri"/>
        </w:rPr>
        <w:t>, excavation</w:t>
      </w:r>
      <w:r w:rsidR="00832A38">
        <w:rPr>
          <w:rFonts w:ascii="Gill Sans MT" w:hAnsi="Gill Sans MT" w:cs="Calibri"/>
        </w:rPr>
        <w:t xml:space="preserve">, </w:t>
      </w:r>
      <w:r w:rsidR="0043618B">
        <w:rPr>
          <w:rFonts w:ascii="Gill Sans MT" w:hAnsi="Gill Sans MT" w:cs="Calibri"/>
        </w:rPr>
        <w:t>preservation,</w:t>
      </w:r>
      <w:r w:rsidR="00CF13C1">
        <w:rPr>
          <w:rFonts w:ascii="Gill Sans MT" w:hAnsi="Gill Sans MT" w:cs="Calibri"/>
        </w:rPr>
        <w:t xml:space="preserve"> </w:t>
      </w:r>
      <w:r w:rsidRPr="00ED373B">
        <w:rPr>
          <w:rFonts w:ascii="Gill Sans MT" w:hAnsi="Gill Sans MT" w:cs="Calibri"/>
        </w:rPr>
        <w:t>and prese</w:t>
      </w:r>
      <w:r w:rsidR="00832A38">
        <w:rPr>
          <w:rFonts w:ascii="Gill Sans MT" w:hAnsi="Gill Sans MT" w:cs="Calibri"/>
        </w:rPr>
        <w:t>nta</w:t>
      </w:r>
      <w:r w:rsidRPr="00ED373B">
        <w:rPr>
          <w:rFonts w:ascii="Gill Sans MT" w:hAnsi="Gill Sans MT" w:cs="Calibri"/>
        </w:rPr>
        <w:t xml:space="preserve">tion </w:t>
      </w:r>
      <w:r w:rsidR="00832A38">
        <w:rPr>
          <w:rFonts w:ascii="Gill Sans MT" w:hAnsi="Gill Sans MT" w:cs="Calibri"/>
        </w:rPr>
        <w:t>activities</w:t>
      </w:r>
      <w:r w:rsidR="00832A38" w:rsidRPr="00ED373B">
        <w:rPr>
          <w:rFonts w:ascii="Gill Sans MT" w:hAnsi="Gill Sans MT" w:cs="Calibri"/>
        </w:rPr>
        <w:t xml:space="preserve"> </w:t>
      </w:r>
      <w:r w:rsidRPr="00ED373B">
        <w:rPr>
          <w:rFonts w:ascii="Gill Sans MT" w:hAnsi="Gill Sans MT" w:cs="Calibri"/>
        </w:rPr>
        <w:t xml:space="preserve">must take </w:t>
      </w:r>
      <w:r w:rsidRPr="0053424D">
        <w:rPr>
          <w:rFonts w:ascii="Gill Sans MT" w:hAnsi="Gill Sans MT" w:cs="Calibri"/>
        </w:rPr>
        <w:t>place in Egypt</w:t>
      </w:r>
      <w:r w:rsidR="009E45C0" w:rsidRPr="0053424D">
        <w:rPr>
          <w:rFonts w:ascii="Gill Sans MT" w:hAnsi="Gill Sans MT" w:cs="Calibri"/>
        </w:rPr>
        <w:t>.</w:t>
      </w:r>
    </w:p>
    <w:p w14:paraId="1ED0B81F" w14:textId="77777777" w:rsidR="00D6140C" w:rsidRPr="0053424D" w:rsidRDefault="00D6140C" w:rsidP="00DD296A">
      <w:pPr>
        <w:pStyle w:val="NormalWeb"/>
        <w:numPr>
          <w:ilvl w:val="0"/>
          <w:numId w:val="51"/>
        </w:numPr>
        <w:jc w:val="both"/>
        <w:rPr>
          <w:rFonts w:ascii="Gill Sans MT" w:hAnsi="Gill Sans MT" w:cs="Calibri"/>
        </w:rPr>
      </w:pPr>
      <w:bookmarkStart w:id="4" w:name="_Hlk118107855"/>
      <w:r w:rsidRPr="0053424D">
        <w:rPr>
          <w:rFonts w:ascii="Gill Sans MT" w:hAnsi="Gill Sans MT" w:cs="Calibri"/>
        </w:rPr>
        <w:t xml:space="preserve">Field equipment and electronics (such as hard drives, survey equipment, tablets etc.) </w:t>
      </w:r>
    </w:p>
    <w:p w14:paraId="483451B5" w14:textId="77777777" w:rsidR="00D6140C" w:rsidRPr="0053424D" w:rsidRDefault="00D6140C" w:rsidP="00DD296A">
      <w:pPr>
        <w:pStyle w:val="ListParagraph"/>
        <w:numPr>
          <w:ilvl w:val="1"/>
          <w:numId w:val="51"/>
        </w:numPr>
        <w:spacing w:after="160" w:line="259" w:lineRule="auto"/>
        <w:jc w:val="both"/>
        <w:rPr>
          <w:rFonts w:ascii="Calibri" w:hAnsi="Calibri" w:cs="Calibri"/>
          <w:color w:val="000000"/>
          <w:bdr w:val="none" w:sz="0" w:space="0" w:color="auto" w:frame="1"/>
        </w:rPr>
      </w:pPr>
      <w:r w:rsidRPr="0053424D">
        <w:rPr>
          <w:rFonts w:ascii="Calibri" w:hAnsi="Calibri" w:cs="Calibri"/>
          <w:color w:val="000000"/>
          <w:bdr w:val="none" w:sz="0" w:space="0" w:color="auto" w:frame="1"/>
        </w:rPr>
        <w:t xml:space="preserve">Anything exceeding $1,000 needs to be line itemed and justified, while those falling below $1,000 can be considered miscellaneous and do not need justification. </w:t>
      </w:r>
      <w:r w:rsidRPr="0053424D">
        <w:rPr>
          <w:rFonts w:ascii="Gill Sans MT" w:hAnsi="Gill Sans MT" w:cs="Calibri"/>
        </w:rPr>
        <w:t>If agreed upon, any equipment purchase must be returned to ARCE upon the project’s completion.</w:t>
      </w:r>
    </w:p>
    <w:bookmarkEnd w:id="4"/>
    <w:p w14:paraId="18106E05" w14:textId="3470B310" w:rsidR="0047426A" w:rsidRPr="00507936" w:rsidRDefault="7641DCAF" w:rsidP="00DD296A">
      <w:pPr>
        <w:pStyle w:val="ListParagraph"/>
        <w:numPr>
          <w:ilvl w:val="0"/>
          <w:numId w:val="51"/>
        </w:numPr>
        <w:spacing w:after="160" w:line="259" w:lineRule="auto"/>
        <w:jc w:val="both"/>
        <w:rPr>
          <w:rFonts w:ascii="Calibri" w:hAnsi="Calibri" w:cs="Calibri"/>
          <w:color w:val="000000"/>
          <w:bdr w:val="none" w:sz="0" w:space="0" w:color="auto" w:frame="1"/>
        </w:rPr>
      </w:pPr>
      <w:r w:rsidRPr="0053424D">
        <w:rPr>
          <w:rFonts w:ascii="Gill Sans MT" w:hAnsi="Gill Sans MT" w:cs="Calibri"/>
        </w:rPr>
        <w:t xml:space="preserve">Funds </w:t>
      </w:r>
      <w:r w:rsidR="0006138C" w:rsidRPr="0053424D">
        <w:rPr>
          <w:rFonts w:ascii="Gill Sans MT" w:hAnsi="Gill Sans MT" w:cs="Calibri"/>
        </w:rPr>
        <w:t>may</w:t>
      </w:r>
      <w:r w:rsidRPr="0053424D">
        <w:rPr>
          <w:rFonts w:ascii="Gill Sans MT" w:hAnsi="Gill Sans MT" w:cs="Calibri"/>
        </w:rPr>
        <w:t xml:space="preserve"> support the participation of conservation</w:t>
      </w:r>
      <w:r w:rsidRPr="00507936">
        <w:rPr>
          <w:rFonts w:ascii="Gill Sans MT" w:hAnsi="Gill Sans MT" w:cs="Calibri"/>
        </w:rPr>
        <w:t xml:space="preserve"> specialists in </w:t>
      </w:r>
      <w:r w:rsidR="00495A9C">
        <w:rPr>
          <w:rFonts w:ascii="Gill Sans MT" w:hAnsi="Gill Sans MT" w:cs="Calibri"/>
        </w:rPr>
        <w:t xml:space="preserve">AEF </w:t>
      </w:r>
      <w:r w:rsidRPr="00507936">
        <w:rPr>
          <w:rFonts w:ascii="Gill Sans MT" w:hAnsi="Gill Sans MT" w:cs="Calibri"/>
        </w:rPr>
        <w:t>field projects</w:t>
      </w:r>
      <w:r w:rsidR="00D934F9" w:rsidRPr="00507936">
        <w:rPr>
          <w:rFonts w:ascii="Gill Sans MT" w:hAnsi="Gill Sans MT" w:cs="Calibri"/>
        </w:rPr>
        <w:t>. However,</w:t>
      </w:r>
      <w:r w:rsidRPr="00507936">
        <w:rPr>
          <w:rFonts w:ascii="Gill Sans MT" w:hAnsi="Gill Sans MT" w:cs="Calibri"/>
        </w:rPr>
        <w:t xml:space="preserve"> the PI must identify the conservator and provide sufficient documentation supporting his/her field experience.</w:t>
      </w:r>
    </w:p>
    <w:p w14:paraId="016C39B4" w14:textId="3F953D85" w:rsidR="00F95BF2" w:rsidRPr="00F95BF2" w:rsidRDefault="00832A38" w:rsidP="00DD296A">
      <w:pPr>
        <w:spacing w:before="100" w:beforeAutospacing="1" w:after="100" w:afterAutospacing="1"/>
        <w:jc w:val="both"/>
        <w:outlineLvl w:val="0"/>
        <w:rPr>
          <w:rFonts w:ascii="Gill Sans MT" w:eastAsia="Times New Roman" w:hAnsi="Gill Sans MT" w:cs="Times New Roman"/>
          <w:i/>
        </w:rPr>
      </w:pPr>
      <w:r>
        <w:rPr>
          <w:rFonts w:ascii="Gill Sans MT" w:eastAsia="Times New Roman" w:hAnsi="Gill Sans MT" w:cs="Calibri"/>
          <w:b/>
          <w:bCs/>
          <w:iCs/>
        </w:rPr>
        <w:t>2</w:t>
      </w:r>
      <w:r>
        <w:rPr>
          <w:rFonts w:ascii="Gill Sans MT" w:eastAsia="Times New Roman" w:hAnsi="Gill Sans MT" w:cs="Calibri"/>
          <w:b/>
          <w:bCs/>
          <w:iCs/>
        </w:rPr>
        <w:tab/>
      </w:r>
      <w:r w:rsidR="00F95BF2" w:rsidRPr="00F95BF2">
        <w:rPr>
          <w:rFonts w:ascii="Gill Sans MT" w:eastAsia="Times New Roman" w:hAnsi="Gill Sans MT" w:cs="Calibri"/>
          <w:b/>
          <w:bCs/>
          <w:i/>
        </w:rPr>
        <w:t xml:space="preserve">Training of Egyptian Personnel </w:t>
      </w:r>
    </w:p>
    <w:p w14:paraId="262D9548" w14:textId="757DB840" w:rsidR="00E45001" w:rsidRDefault="57961986" w:rsidP="00DD296A">
      <w:pPr>
        <w:pStyle w:val="NormalWeb"/>
        <w:jc w:val="both"/>
        <w:rPr>
          <w:rFonts w:ascii="Gill Sans MT" w:hAnsi="Gill Sans MT" w:cs="Calibri"/>
        </w:rPr>
      </w:pPr>
      <w:r w:rsidRPr="57961986">
        <w:rPr>
          <w:rFonts w:ascii="Gill Sans MT" w:hAnsi="Gill Sans MT" w:cs="Calibri"/>
        </w:rPr>
        <w:t xml:space="preserve">Project funds in this category are </w:t>
      </w:r>
      <w:r w:rsidRPr="00F81A4D">
        <w:rPr>
          <w:rFonts w:ascii="Gill Sans MT" w:hAnsi="Gill Sans MT" w:cs="Calibri"/>
          <w:b/>
          <w:bCs/>
        </w:rPr>
        <w:t>limited to $</w:t>
      </w:r>
      <w:r w:rsidR="002F2312" w:rsidRPr="00F81A4D">
        <w:rPr>
          <w:rFonts w:ascii="Gill Sans MT" w:hAnsi="Gill Sans MT" w:cs="Calibri"/>
          <w:b/>
          <w:bCs/>
        </w:rPr>
        <w:t>75</w:t>
      </w:r>
      <w:r w:rsidRPr="00F81A4D">
        <w:rPr>
          <w:rFonts w:ascii="Gill Sans MT" w:hAnsi="Gill Sans MT" w:cs="Calibri"/>
          <w:b/>
          <w:bCs/>
        </w:rPr>
        <w:t>,000</w:t>
      </w:r>
      <w:r w:rsidR="00832A38">
        <w:rPr>
          <w:rFonts w:ascii="Gill Sans MT" w:hAnsi="Gill Sans MT" w:cs="Calibri"/>
        </w:rPr>
        <w:t xml:space="preserve"> and are intended for training of Egyptian personnel in the methodology and practice of</w:t>
      </w:r>
      <w:r w:rsidRPr="57961986">
        <w:rPr>
          <w:rFonts w:ascii="Gill Sans MT" w:hAnsi="Gill Sans MT" w:cs="Calibri"/>
        </w:rPr>
        <w:t xml:space="preserve"> </w:t>
      </w:r>
      <w:r w:rsidR="00067E14">
        <w:rPr>
          <w:rFonts w:ascii="Gill Sans MT" w:hAnsi="Gill Sans MT" w:cs="Calibri"/>
        </w:rPr>
        <w:t xml:space="preserve">excavation, </w:t>
      </w:r>
      <w:r w:rsidR="00832A38">
        <w:rPr>
          <w:rFonts w:ascii="Gill Sans MT" w:hAnsi="Gill Sans MT" w:cs="Calibri"/>
        </w:rPr>
        <w:t xml:space="preserve">documentation, </w:t>
      </w:r>
      <w:r w:rsidR="00C27DD6" w:rsidRPr="57961986">
        <w:rPr>
          <w:rFonts w:ascii="Gill Sans MT" w:hAnsi="Gill Sans MT" w:cs="Calibri"/>
        </w:rPr>
        <w:t>conservation,</w:t>
      </w:r>
      <w:r w:rsidRPr="57961986">
        <w:rPr>
          <w:rFonts w:ascii="Gill Sans MT" w:hAnsi="Gill Sans MT" w:cs="Calibri"/>
        </w:rPr>
        <w:t xml:space="preserve"> and </w:t>
      </w:r>
      <w:r w:rsidR="00832A38">
        <w:rPr>
          <w:rFonts w:ascii="Gill Sans MT" w:hAnsi="Gill Sans MT" w:cs="Calibri"/>
        </w:rPr>
        <w:t>presentation</w:t>
      </w:r>
      <w:r w:rsidR="00832A38" w:rsidRPr="57961986">
        <w:rPr>
          <w:rFonts w:ascii="Gill Sans MT" w:hAnsi="Gill Sans MT" w:cs="Calibri"/>
        </w:rPr>
        <w:t xml:space="preserve"> </w:t>
      </w:r>
      <w:r w:rsidR="00832A38">
        <w:rPr>
          <w:rFonts w:ascii="Gill Sans MT" w:hAnsi="Gill Sans MT" w:cs="Calibri"/>
        </w:rPr>
        <w:t>for the benefit of</w:t>
      </w:r>
      <w:r w:rsidRPr="57961986">
        <w:rPr>
          <w:rFonts w:ascii="Gill Sans MT" w:hAnsi="Gill Sans MT" w:cs="Calibri"/>
        </w:rPr>
        <w:t xml:space="preserve"> Egypt</w:t>
      </w:r>
      <w:r w:rsidR="002227AD">
        <w:rPr>
          <w:rFonts w:ascii="Gill Sans MT" w:hAnsi="Gill Sans MT" w:cs="Calibri"/>
        </w:rPr>
        <w:t>’</w:t>
      </w:r>
      <w:r w:rsidRPr="57961986">
        <w:rPr>
          <w:rFonts w:ascii="Gill Sans MT" w:hAnsi="Gill Sans MT" w:cs="Calibri"/>
        </w:rPr>
        <w:t xml:space="preserve">s cultural heritage. </w:t>
      </w:r>
    </w:p>
    <w:p w14:paraId="74E78EC4" w14:textId="77777777" w:rsidR="00E45001" w:rsidRDefault="57961986" w:rsidP="00DD296A">
      <w:pPr>
        <w:pStyle w:val="NormalWeb"/>
        <w:spacing w:after="0" w:afterAutospacing="0"/>
        <w:jc w:val="both"/>
        <w:rPr>
          <w:rFonts w:ascii="Gill Sans MT" w:hAnsi="Gill Sans MT" w:cs="Calibri"/>
        </w:rPr>
      </w:pPr>
      <w:r w:rsidRPr="57961986">
        <w:rPr>
          <w:rFonts w:ascii="Gill Sans MT" w:hAnsi="Gill Sans MT" w:cs="Calibri"/>
        </w:rPr>
        <w:t>Funding in this category can be used for</w:t>
      </w:r>
      <w:r w:rsidR="00E45001">
        <w:rPr>
          <w:rFonts w:ascii="Gill Sans MT" w:hAnsi="Gill Sans MT" w:cs="Calibri"/>
        </w:rPr>
        <w:t>:</w:t>
      </w:r>
    </w:p>
    <w:p w14:paraId="3B01CA82" w14:textId="4B1DBEEE" w:rsidR="00E45001" w:rsidRPr="009F2183" w:rsidRDefault="00E45001" w:rsidP="00DD296A">
      <w:pPr>
        <w:pStyle w:val="NormalWeb"/>
        <w:numPr>
          <w:ilvl w:val="0"/>
          <w:numId w:val="53"/>
        </w:numPr>
        <w:spacing w:before="0" w:beforeAutospacing="0" w:after="0" w:afterAutospacing="0"/>
        <w:jc w:val="both"/>
        <w:rPr>
          <w:rFonts w:ascii="Gill Sans MT" w:hAnsi="Gill Sans MT"/>
        </w:rPr>
      </w:pPr>
      <w:r>
        <w:rPr>
          <w:rFonts w:ascii="Gill Sans MT" w:hAnsi="Gill Sans MT" w:cs="Calibri"/>
        </w:rPr>
        <w:t>F</w:t>
      </w:r>
      <w:r w:rsidR="57961986" w:rsidRPr="57961986">
        <w:rPr>
          <w:rFonts w:ascii="Gill Sans MT" w:hAnsi="Gill Sans MT" w:cs="Calibri"/>
        </w:rPr>
        <w:t>ield schools</w:t>
      </w:r>
      <w:r w:rsidR="00904CB9">
        <w:rPr>
          <w:rFonts w:ascii="Gill Sans MT" w:hAnsi="Gill Sans MT" w:cs="Calibri"/>
        </w:rPr>
        <w:t>.</w:t>
      </w:r>
    </w:p>
    <w:p w14:paraId="4C34CCA2" w14:textId="77777777" w:rsidR="00904CB9" w:rsidRPr="009F2183" w:rsidRDefault="00904CB9" w:rsidP="00DD296A">
      <w:pPr>
        <w:pStyle w:val="NormalWeb"/>
        <w:numPr>
          <w:ilvl w:val="0"/>
          <w:numId w:val="53"/>
        </w:numPr>
        <w:spacing w:before="0" w:beforeAutospacing="0" w:after="0" w:afterAutospacing="0"/>
        <w:jc w:val="both"/>
        <w:rPr>
          <w:rFonts w:ascii="Gill Sans MT" w:hAnsi="Gill Sans MT"/>
        </w:rPr>
      </w:pPr>
      <w:r>
        <w:rPr>
          <w:rFonts w:ascii="Gill Sans MT" w:hAnsi="Gill Sans MT" w:cs="Calibri"/>
        </w:rPr>
        <w:t>Training in:</w:t>
      </w:r>
    </w:p>
    <w:p w14:paraId="01A47F40" w14:textId="18A9116C" w:rsidR="00904CB9" w:rsidRPr="009F2183" w:rsidRDefault="00E45001" w:rsidP="00DD296A">
      <w:pPr>
        <w:pStyle w:val="NormalWeb"/>
        <w:numPr>
          <w:ilvl w:val="1"/>
          <w:numId w:val="53"/>
        </w:numPr>
        <w:spacing w:before="0" w:beforeAutospacing="0" w:after="0" w:afterAutospacing="0"/>
        <w:jc w:val="both"/>
        <w:rPr>
          <w:rFonts w:ascii="Gill Sans MT" w:hAnsi="Gill Sans MT"/>
        </w:rPr>
      </w:pPr>
      <w:r>
        <w:rPr>
          <w:rFonts w:ascii="Gill Sans MT" w:hAnsi="Gill Sans MT" w:cs="Calibri"/>
        </w:rPr>
        <w:t>M</w:t>
      </w:r>
      <w:r w:rsidR="57961986" w:rsidRPr="57961986">
        <w:rPr>
          <w:rFonts w:ascii="Gill Sans MT" w:hAnsi="Gill Sans MT" w:cs="Calibri"/>
        </w:rPr>
        <w:t>us</w:t>
      </w:r>
      <w:r w:rsidR="00CA76C5">
        <w:rPr>
          <w:rFonts w:ascii="Gill Sans MT" w:hAnsi="Gill Sans MT" w:cs="Calibri"/>
        </w:rPr>
        <w:t>eology</w:t>
      </w:r>
    </w:p>
    <w:p w14:paraId="158B0A80" w14:textId="483E0F17" w:rsidR="00904CB9" w:rsidRPr="009F2183" w:rsidRDefault="00904CB9" w:rsidP="00DD296A">
      <w:pPr>
        <w:pStyle w:val="NormalWeb"/>
        <w:numPr>
          <w:ilvl w:val="1"/>
          <w:numId w:val="53"/>
        </w:numPr>
        <w:spacing w:before="0" w:beforeAutospacing="0" w:after="0" w:afterAutospacing="0"/>
        <w:jc w:val="both"/>
        <w:rPr>
          <w:rFonts w:ascii="Gill Sans MT" w:hAnsi="Gill Sans MT"/>
        </w:rPr>
      </w:pPr>
      <w:r>
        <w:rPr>
          <w:rFonts w:ascii="Gill Sans MT" w:hAnsi="Gill Sans MT" w:cs="Calibri"/>
        </w:rPr>
        <w:t>S</w:t>
      </w:r>
      <w:r w:rsidR="57961986" w:rsidRPr="57961986">
        <w:rPr>
          <w:rFonts w:ascii="Gill Sans MT" w:hAnsi="Gill Sans MT" w:cs="Calibri"/>
        </w:rPr>
        <w:t>ite management</w:t>
      </w:r>
    </w:p>
    <w:p w14:paraId="746E070A" w14:textId="4B0C3B69" w:rsidR="00B02772" w:rsidRPr="009F2183" w:rsidRDefault="00904CB9" w:rsidP="00DD296A">
      <w:pPr>
        <w:pStyle w:val="NormalWeb"/>
        <w:numPr>
          <w:ilvl w:val="1"/>
          <w:numId w:val="53"/>
        </w:numPr>
        <w:spacing w:before="0" w:beforeAutospacing="0" w:after="0" w:afterAutospacing="0"/>
        <w:jc w:val="both"/>
        <w:rPr>
          <w:rFonts w:ascii="Gill Sans MT" w:hAnsi="Gill Sans MT"/>
        </w:rPr>
      </w:pPr>
      <w:r>
        <w:rPr>
          <w:rFonts w:ascii="Gill Sans MT" w:hAnsi="Gill Sans MT" w:cs="Calibri"/>
        </w:rPr>
        <w:t>O</w:t>
      </w:r>
      <w:r w:rsidR="57961986" w:rsidRPr="57961986">
        <w:rPr>
          <w:rFonts w:ascii="Gill Sans MT" w:hAnsi="Gill Sans MT" w:cs="Calibri"/>
        </w:rPr>
        <w:t xml:space="preserve">n-the-job conservation training </w:t>
      </w:r>
    </w:p>
    <w:p w14:paraId="3C226CB7" w14:textId="77777777" w:rsidR="00904CB9" w:rsidRPr="009F2183" w:rsidRDefault="00904CB9" w:rsidP="00DD296A">
      <w:pPr>
        <w:pStyle w:val="NormalWeb"/>
        <w:spacing w:before="0" w:beforeAutospacing="0" w:after="0" w:afterAutospacing="0"/>
        <w:jc w:val="both"/>
        <w:rPr>
          <w:rFonts w:ascii="Gill Sans MT" w:hAnsi="Gill Sans MT"/>
        </w:rPr>
      </w:pPr>
    </w:p>
    <w:p w14:paraId="04EEA0A4" w14:textId="70C10F39" w:rsidR="00904CB9" w:rsidRPr="00ED373B" w:rsidRDefault="00904CB9" w:rsidP="00DD296A">
      <w:pPr>
        <w:pStyle w:val="NormalWeb"/>
        <w:spacing w:before="0" w:beforeAutospacing="0" w:after="0" w:afterAutospacing="0"/>
        <w:jc w:val="both"/>
        <w:rPr>
          <w:rFonts w:ascii="Gill Sans MT" w:hAnsi="Gill Sans MT"/>
        </w:rPr>
      </w:pPr>
      <w:r>
        <w:rPr>
          <w:rFonts w:ascii="Gill Sans MT" w:hAnsi="Gill Sans MT" w:cs="Calibri"/>
        </w:rPr>
        <w:t>Category Stipulations:</w:t>
      </w:r>
    </w:p>
    <w:p w14:paraId="636D816E" w14:textId="3971E050" w:rsidR="00904CB9" w:rsidRPr="00ED373B" w:rsidRDefault="57961986" w:rsidP="00DD296A">
      <w:pPr>
        <w:pStyle w:val="NormalWeb"/>
        <w:numPr>
          <w:ilvl w:val="0"/>
          <w:numId w:val="54"/>
        </w:numPr>
        <w:spacing w:before="0" w:beforeAutospacing="0" w:after="0" w:afterAutospacing="0"/>
        <w:jc w:val="both"/>
        <w:rPr>
          <w:rFonts w:ascii="Gill Sans MT" w:hAnsi="Gill Sans MT"/>
        </w:rPr>
      </w:pPr>
      <w:r w:rsidRPr="57961986">
        <w:rPr>
          <w:rFonts w:ascii="Gill Sans MT" w:hAnsi="Gill Sans MT" w:cs="Calibri"/>
        </w:rPr>
        <w:t xml:space="preserve">All training must take place in Egypt and be authorized by the appropriate Egyptian and/or other authorities. </w:t>
      </w:r>
    </w:p>
    <w:p w14:paraId="389C4A35" w14:textId="60B73866" w:rsidR="00B93DFD" w:rsidRPr="00D27547" w:rsidRDefault="4B6078CD" w:rsidP="00DD296A">
      <w:pPr>
        <w:pStyle w:val="NormalWeb"/>
        <w:numPr>
          <w:ilvl w:val="0"/>
          <w:numId w:val="54"/>
        </w:numPr>
        <w:spacing w:before="0" w:beforeAutospacing="0" w:after="0" w:afterAutospacing="0"/>
        <w:jc w:val="both"/>
      </w:pPr>
      <w:r w:rsidRPr="00904CB9">
        <w:rPr>
          <w:rFonts w:ascii="Gill Sans MT" w:hAnsi="Gill Sans MT" w:cs="Calibri"/>
        </w:rPr>
        <w:t>All personnel receiving training must be Egyptian nationals.</w:t>
      </w:r>
    </w:p>
    <w:p w14:paraId="4BB3CAD4" w14:textId="6FFB8B00" w:rsidR="00B93DFD" w:rsidRPr="008D0519" w:rsidRDefault="4B6078CD" w:rsidP="00DD296A">
      <w:pPr>
        <w:pStyle w:val="NormalWeb"/>
        <w:numPr>
          <w:ilvl w:val="0"/>
          <w:numId w:val="54"/>
        </w:numPr>
        <w:spacing w:before="0" w:beforeAutospacing="0" w:after="0" w:afterAutospacing="0"/>
        <w:jc w:val="both"/>
      </w:pPr>
      <w:r w:rsidRPr="00B93DFD">
        <w:rPr>
          <w:rFonts w:ascii="Gill Sans MT" w:hAnsi="Gill Sans MT" w:cs="Calibri"/>
        </w:rPr>
        <w:t xml:space="preserve">The PI must demonstrate how the proposed training serves an identified need and/or addresses a gap in existing skills or knowledge. </w:t>
      </w:r>
    </w:p>
    <w:p w14:paraId="12C4C289" w14:textId="2830E25B" w:rsidR="00507936" w:rsidRPr="00DD296A" w:rsidRDefault="008D0519" w:rsidP="00DD296A">
      <w:pPr>
        <w:pStyle w:val="NormalWeb"/>
        <w:numPr>
          <w:ilvl w:val="0"/>
          <w:numId w:val="54"/>
        </w:numPr>
        <w:spacing w:before="0" w:beforeAutospacing="0" w:after="0" w:afterAutospacing="0"/>
        <w:jc w:val="both"/>
        <w:rPr>
          <w:rFonts w:ascii="Gill Sans MT" w:hAnsi="Gill Sans MT"/>
        </w:rPr>
      </w:pPr>
      <w:r w:rsidRPr="00B93DFD">
        <w:rPr>
          <w:rFonts w:ascii="Gill Sans MT" w:hAnsi="Gill Sans MT"/>
        </w:rPr>
        <w:t>Maximum number of 15 participants per field school</w:t>
      </w:r>
      <w:r w:rsidR="00597B12" w:rsidRPr="00B93DFD">
        <w:rPr>
          <w:rFonts w:ascii="Gill Sans MT" w:hAnsi="Gill Sans MT"/>
        </w:rPr>
        <w:t>.</w:t>
      </w:r>
    </w:p>
    <w:p w14:paraId="651C6B1E" w14:textId="523D3FC8" w:rsidR="00F95BF2" w:rsidRPr="00F95BF2" w:rsidRDefault="002227AD" w:rsidP="00DD296A">
      <w:pPr>
        <w:spacing w:before="100" w:beforeAutospacing="1" w:after="100" w:afterAutospacing="1"/>
        <w:jc w:val="both"/>
        <w:outlineLvl w:val="0"/>
        <w:rPr>
          <w:rFonts w:ascii="Gill Sans MT" w:eastAsia="Times New Roman" w:hAnsi="Gill Sans MT" w:cs="Times New Roman"/>
          <w:i/>
        </w:rPr>
      </w:pPr>
      <w:r>
        <w:rPr>
          <w:rFonts w:ascii="Gill Sans MT" w:eastAsia="Times New Roman" w:hAnsi="Gill Sans MT" w:cs="Calibri"/>
          <w:b/>
          <w:bCs/>
          <w:iCs/>
        </w:rPr>
        <w:t>3</w:t>
      </w:r>
      <w:r>
        <w:rPr>
          <w:rFonts w:ascii="Gill Sans MT" w:eastAsia="Times New Roman" w:hAnsi="Gill Sans MT" w:cs="Calibri"/>
          <w:b/>
          <w:bCs/>
          <w:i/>
        </w:rPr>
        <w:t xml:space="preserve"> </w:t>
      </w:r>
      <w:r>
        <w:rPr>
          <w:rFonts w:ascii="Gill Sans MT" w:eastAsia="Times New Roman" w:hAnsi="Gill Sans MT" w:cs="Calibri"/>
          <w:b/>
          <w:bCs/>
          <w:i/>
        </w:rPr>
        <w:tab/>
      </w:r>
      <w:r w:rsidR="00F95BF2" w:rsidRPr="00F95BF2">
        <w:rPr>
          <w:rFonts w:ascii="Gill Sans MT" w:eastAsia="Times New Roman" w:hAnsi="Gill Sans MT" w:cs="Calibri"/>
          <w:b/>
          <w:bCs/>
          <w:i/>
        </w:rPr>
        <w:t xml:space="preserve">Student Training </w:t>
      </w:r>
    </w:p>
    <w:p w14:paraId="1FF621F7" w14:textId="2167C44F" w:rsidR="00C27DD6" w:rsidRDefault="57961986" w:rsidP="00DD296A">
      <w:pPr>
        <w:pStyle w:val="NormalWeb"/>
        <w:jc w:val="both"/>
        <w:rPr>
          <w:rFonts w:ascii="Gill Sans MT" w:hAnsi="Gill Sans MT" w:cs="Calibri"/>
        </w:rPr>
      </w:pPr>
      <w:r w:rsidRPr="57961986">
        <w:rPr>
          <w:rFonts w:ascii="Gill Sans MT" w:hAnsi="Gill Sans MT" w:cs="Calibri"/>
        </w:rPr>
        <w:t xml:space="preserve">Project funds in this category are </w:t>
      </w:r>
      <w:r w:rsidRPr="00F81A4D">
        <w:rPr>
          <w:rFonts w:ascii="Gill Sans MT" w:hAnsi="Gill Sans MT" w:cs="Calibri"/>
          <w:b/>
          <w:bCs/>
        </w:rPr>
        <w:t>limited to $25,000</w:t>
      </w:r>
      <w:r w:rsidRPr="57961986">
        <w:rPr>
          <w:rFonts w:ascii="Gill Sans MT" w:hAnsi="Gill Sans MT" w:cs="Calibri"/>
        </w:rPr>
        <w:t xml:space="preserve">. The Antiquities Endowment Fund seeks to increase the number of students in the U.S. </w:t>
      </w:r>
      <w:r w:rsidR="00B77772">
        <w:rPr>
          <w:rFonts w:ascii="Gill Sans MT" w:hAnsi="Gill Sans MT" w:cs="Calibri"/>
        </w:rPr>
        <w:t xml:space="preserve">and Egypt </w:t>
      </w:r>
      <w:r w:rsidRPr="57961986">
        <w:rPr>
          <w:rFonts w:ascii="Gill Sans MT" w:hAnsi="Gill Sans MT" w:cs="Calibri"/>
        </w:rPr>
        <w:t xml:space="preserve">who are knowledgeable about Egypt and sensitive to its cultural heritage. Approved ARCE expeditions using advanced students may apply for </w:t>
      </w:r>
      <w:r w:rsidR="00DE2CFA">
        <w:rPr>
          <w:rFonts w:ascii="Gill Sans MT" w:hAnsi="Gill Sans MT" w:cs="Calibri"/>
        </w:rPr>
        <w:t>e</w:t>
      </w:r>
      <w:r w:rsidRPr="57961986">
        <w:rPr>
          <w:rFonts w:ascii="Gill Sans MT" w:hAnsi="Gill Sans MT" w:cs="Calibri"/>
        </w:rPr>
        <w:t xml:space="preserve">ndowment support for on-site student training. </w:t>
      </w:r>
    </w:p>
    <w:p w14:paraId="4E2CC16C" w14:textId="77777777" w:rsidR="00C27DD6" w:rsidRDefault="00C27DD6" w:rsidP="00DD296A">
      <w:pPr>
        <w:pStyle w:val="NormalWeb"/>
        <w:spacing w:before="0" w:beforeAutospacing="0" w:after="0" w:afterAutospacing="0"/>
        <w:jc w:val="both"/>
        <w:rPr>
          <w:rFonts w:ascii="Gill Sans MT" w:hAnsi="Gill Sans MT" w:cs="Calibri"/>
        </w:rPr>
      </w:pPr>
    </w:p>
    <w:p w14:paraId="71F0EC7B" w14:textId="4081C9F0" w:rsidR="00904CB9" w:rsidRDefault="00904CB9" w:rsidP="00DD296A">
      <w:pPr>
        <w:pStyle w:val="NormalWeb"/>
        <w:spacing w:before="0" w:beforeAutospacing="0" w:after="0" w:afterAutospacing="0"/>
        <w:jc w:val="both"/>
        <w:rPr>
          <w:rFonts w:ascii="Gill Sans MT" w:hAnsi="Gill Sans MT" w:cs="Calibri"/>
        </w:rPr>
      </w:pPr>
      <w:r>
        <w:rPr>
          <w:rFonts w:ascii="Gill Sans MT" w:hAnsi="Gill Sans MT" w:cs="Calibri"/>
        </w:rPr>
        <w:t xml:space="preserve">Category Stipulations: </w:t>
      </w:r>
    </w:p>
    <w:p w14:paraId="291C2B00" w14:textId="3E78071F" w:rsidR="00904CB9" w:rsidRPr="009F2183" w:rsidRDefault="57961986" w:rsidP="00DD296A">
      <w:pPr>
        <w:pStyle w:val="NormalWeb"/>
        <w:numPr>
          <w:ilvl w:val="0"/>
          <w:numId w:val="56"/>
        </w:numPr>
        <w:spacing w:before="0" w:beforeAutospacing="0" w:after="0" w:afterAutospacing="0"/>
        <w:jc w:val="both"/>
        <w:rPr>
          <w:rFonts w:ascii="Gill Sans MT" w:hAnsi="Gill Sans MT" w:cs="Calibri"/>
        </w:rPr>
      </w:pPr>
      <w:r w:rsidRPr="57961986">
        <w:rPr>
          <w:rFonts w:ascii="Gill Sans MT" w:hAnsi="Gill Sans MT" w:cs="Calibri"/>
        </w:rPr>
        <w:t>Allowable costs include transportation, per diem and local work crew costs for each student</w:t>
      </w:r>
      <w:r w:rsidR="00DF7F7C">
        <w:rPr>
          <w:rFonts w:ascii="Gill Sans MT" w:hAnsi="Gill Sans MT" w:cs="Calibri"/>
        </w:rPr>
        <w:t xml:space="preserve">. Equipment </w:t>
      </w:r>
      <w:r w:rsidR="00472CAF">
        <w:rPr>
          <w:rFonts w:ascii="Gill Sans MT" w:hAnsi="Gill Sans MT" w:cs="Calibri"/>
        </w:rPr>
        <w:t>purchases</w:t>
      </w:r>
      <w:r w:rsidRPr="57961986">
        <w:rPr>
          <w:rFonts w:ascii="Gill Sans MT" w:hAnsi="Gill Sans MT" w:cs="Calibri"/>
        </w:rPr>
        <w:t xml:space="preserve"> and honoraria are not permitted. </w:t>
      </w:r>
    </w:p>
    <w:p w14:paraId="7CB22E76" w14:textId="77777777" w:rsidR="00F256C3" w:rsidRDefault="57961986" w:rsidP="00DD296A">
      <w:pPr>
        <w:pStyle w:val="NormalWeb"/>
        <w:numPr>
          <w:ilvl w:val="0"/>
          <w:numId w:val="56"/>
        </w:numPr>
        <w:spacing w:before="0" w:beforeAutospacing="0" w:after="0" w:afterAutospacing="0"/>
        <w:jc w:val="both"/>
        <w:rPr>
          <w:rFonts w:ascii="Gill Sans MT" w:hAnsi="Gill Sans MT"/>
        </w:rPr>
      </w:pPr>
      <w:r w:rsidRPr="00904CB9">
        <w:rPr>
          <w:rFonts w:ascii="Gill Sans MT" w:hAnsi="Gill Sans MT" w:cs="Calibri"/>
        </w:rPr>
        <w:t xml:space="preserve">The application must </w:t>
      </w:r>
      <w:r w:rsidR="00DE2CFA" w:rsidRPr="00904CB9">
        <w:rPr>
          <w:rFonts w:ascii="Gill Sans MT" w:hAnsi="Gill Sans MT" w:cs="Calibri"/>
        </w:rPr>
        <w:t xml:space="preserve">specify </w:t>
      </w:r>
      <w:r w:rsidRPr="00904CB9">
        <w:rPr>
          <w:rFonts w:ascii="Gill Sans MT" w:hAnsi="Gill Sans MT" w:cs="Calibri"/>
        </w:rPr>
        <w:t xml:space="preserve">the number of students, the type of work </w:t>
      </w:r>
      <w:r w:rsidR="00F256C3">
        <w:rPr>
          <w:rFonts w:ascii="Gill Sans MT" w:hAnsi="Gill Sans MT" w:cs="Calibri"/>
        </w:rPr>
        <w:t xml:space="preserve">that </w:t>
      </w:r>
      <w:r w:rsidRPr="00904CB9">
        <w:rPr>
          <w:rFonts w:ascii="Gill Sans MT" w:hAnsi="Gill Sans MT" w:cs="Calibri"/>
        </w:rPr>
        <w:t xml:space="preserve">they </w:t>
      </w:r>
      <w:r w:rsidR="00DE2CFA" w:rsidRPr="00904CB9">
        <w:rPr>
          <w:rFonts w:ascii="Gill Sans MT" w:hAnsi="Gill Sans MT" w:cs="Calibri"/>
        </w:rPr>
        <w:t xml:space="preserve">will </w:t>
      </w:r>
      <w:r w:rsidRPr="00904CB9">
        <w:rPr>
          <w:rFonts w:ascii="Gill Sans MT" w:hAnsi="Gill Sans MT" w:cs="Calibri"/>
        </w:rPr>
        <w:t xml:space="preserve">do, </w:t>
      </w:r>
      <w:r w:rsidR="000172A1" w:rsidRPr="00904CB9">
        <w:rPr>
          <w:rFonts w:ascii="Gill Sans MT" w:hAnsi="Gill Sans MT" w:cs="Calibri"/>
        </w:rPr>
        <w:t xml:space="preserve">and </w:t>
      </w:r>
      <w:r w:rsidRPr="00904CB9">
        <w:rPr>
          <w:rFonts w:ascii="Gill Sans MT" w:hAnsi="Gill Sans MT" w:cs="Calibri"/>
        </w:rPr>
        <w:t>the specific trainin</w:t>
      </w:r>
      <w:r w:rsidR="00DF7F7C" w:rsidRPr="00904CB9">
        <w:rPr>
          <w:rFonts w:ascii="Gill Sans MT" w:hAnsi="Gill Sans MT" w:cs="Calibri"/>
        </w:rPr>
        <w:t xml:space="preserve">g </w:t>
      </w:r>
      <w:r w:rsidR="007C2316" w:rsidRPr="00904CB9">
        <w:rPr>
          <w:rFonts w:ascii="Gill Sans MT" w:hAnsi="Gill Sans MT" w:cs="Calibri"/>
        </w:rPr>
        <w:t>program.</w:t>
      </w:r>
    </w:p>
    <w:p w14:paraId="75048870" w14:textId="77777777" w:rsidR="00F256C3" w:rsidRDefault="57961986" w:rsidP="00DD296A">
      <w:pPr>
        <w:pStyle w:val="NormalWeb"/>
        <w:numPr>
          <w:ilvl w:val="0"/>
          <w:numId w:val="56"/>
        </w:numPr>
        <w:spacing w:before="0" w:beforeAutospacing="0" w:after="0" w:afterAutospacing="0"/>
        <w:jc w:val="both"/>
        <w:rPr>
          <w:rFonts w:ascii="Gill Sans MT" w:hAnsi="Gill Sans MT"/>
        </w:rPr>
      </w:pPr>
      <w:r w:rsidRPr="00F256C3">
        <w:rPr>
          <w:rFonts w:ascii="Gill Sans MT" w:hAnsi="Gill Sans MT" w:cs="Calibri"/>
        </w:rPr>
        <w:t>If granted an award, the PI must apply to the appropriate Egyptian and/or other authorities for clearance and permission for the student</w:t>
      </w:r>
      <w:r w:rsidR="00DE2CFA" w:rsidRPr="00F256C3">
        <w:rPr>
          <w:rFonts w:ascii="Gill Sans MT" w:hAnsi="Gill Sans MT" w:cs="Calibri"/>
        </w:rPr>
        <w:t>(s)</w:t>
      </w:r>
      <w:r w:rsidRPr="00F256C3">
        <w:rPr>
          <w:rFonts w:ascii="Gill Sans MT" w:hAnsi="Gill Sans MT" w:cs="Calibri"/>
        </w:rPr>
        <w:t xml:space="preserve"> to participate in the project. </w:t>
      </w:r>
    </w:p>
    <w:p w14:paraId="1F7B8891" w14:textId="77777777" w:rsidR="00F256C3" w:rsidRDefault="57961986" w:rsidP="00DD296A">
      <w:pPr>
        <w:pStyle w:val="NormalWeb"/>
        <w:numPr>
          <w:ilvl w:val="0"/>
          <w:numId w:val="56"/>
        </w:numPr>
        <w:spacing w:before="0" w:beforeAutospacing="0" w:after="0" w:afterAutospacing="0"/>
        <w:jc w:val="both"/>
        <w:rPr>
          <w:rFonts w:ascii="Gill Sans MT" w:hAnsi="Gill Sans MT"/>
        </w:rPr>
      </w:pPr>
      <w:r w:rsidRPr="00F256C3">
        <w:rPr>
          <w:rFonts w:ascii="Gill Sans MT" w:hAnsi="Gill Sans MT" w:cs="Calibri"/>
        </w:rPr>
        <w:t xml:space="preserve">Students must be enrolled in an accredited American or Egyptian institution of higher education. </w:t>
      </w:r>
    </w:p>
    <w:p w14:paraId="750BCA30" w14:textId="6DDBACA8" w:rsidR="009E45C0" w:rsidRPr="00F256C3" w:rsidRDefault="008D0519" w:rsidP="00DD296A">
      <w:pPr>
        <w:pStyle w:val="NormalWeb"/>
        <w:numPr>
          <w:ilvl w:val="0"/>
          <w:numId w:val="56"/>
        </w:numPr>
        <w:spacing w:before="0" w:beforeAutospacing="0" w:after="0" w:afterAutospacing="0"/>
        <w:jc w:val="both"/>
        <w:rPr>
          <w:rFonts w:ascii="Gill Sans MT" w:hAnsi="Gill Sans MT"/>
        </w:rPr>
      </w:pPr>
      <w:r w:rsidRPr="00F256C3">
        <w:rPr>
          <w:rFonts w:ascii="Gill Sans MT" w:hAnsi="Gill Sans MT"/>
        </w:rPr>
        <w:t xml:space="preserve">Maximum number of </w:t>
      </w:r>
      <w:r w:rsidR="00067E14" w:rsidRPr="00F256C3">
        <w:rPr>
          <w:rFonts w:ascii="Gill Sans MT" w:hAnsi="Gill Sans MT"/>
        </w:rPr>
        <w:t>8</w:t>
      </w:r>
      <w:r w:rsidRPr="00F256C3">
        <w:rPr>
          <w:rFonts w:ascii="Gill Sans MT" w:hAnsi="Gill Sans MT"/>
        </w:rPr>
        <w:t xml:space="preserve"> participants per field school</w:t>
      </w:r>
      <w:r w:rsidR="00597B12" w:rsidRPr="00F256C3">
        <w:rPr>
          <w:rFonts w:ascii="Gill Sans MT" w:hAnsi="Gill Sans MT"/>
        </w:rPr>
        <w:t>.</w:t>
      </w:r>
    </w:p>
    <w:p w14:paraId="37242BD0" w14:textId="4D46776F" w:rsidR="00F95BF2" w:rsidRPr="00F95BF2" w:rsidRDefault="002227AD" w:rsidP="00DD296A">
      <w:pPr>
        <w:spacing w:before="100" w:beforeAutospacing="1" w:after="100" w:afterAutospacing="1"/>
        <w:jc w:val="both"/>
        <w:outlineLvl w:val="0"/>
        <w:rPr>
          <w:rFonts w:ascii="Gill Sans MT" w:eastAsia="Times New Roman" w:hAnsi="Gill Sans MT" w:cs="Times New Roman"/>
          <w:i/>
        </w:rPr>
      </w:pPr>
      <w:r>
        <w:rPr>
          <w:rFonts w:ascii="Gill Sans MT" w:eastAsia="Times New Roman" w:hAnsi="Gill Sans MT" w:cs="Calibri"/>
          <w:b/>
          <w:bCs/>
          <w:iCs/>
        </w:rPr>
        <w:t>4</w:t>
      </w:r>
      <w:r>
        <w:rPr>
          <w:rFonts w:ascii="Gill Sans MT" w:eastAsia="Times New Roman" w:hAnsi="Gill Sans MT" w:cs="Calibri"/>
          <w:b/>
          <w:bCs/>
          <w:iCs/>
        </w:rPr>
        <w:tab/>
      </w:r>
      <w:r w:rsidR="00F95BF2" w:rsidRPr="00F95BF2">
        <w:rPr>
          <w:rFonts w:ascii="Gill Sans MT" w:eastAsia="Times New Roman" w:hAnsi="Gill Sans MT" w:cs="Calibri"/>
          <w:b/>
          <w:bCs/>
          <w:i/>
        </w:rPr>
        <w:t xml:space="preserve">Publication Subsidies </w:t>
      </w:r>
    </w:p>
    <w:p w14:paraId="7CCB5A37" w14:textId="0ED584CC" w:rsidR="00904CB9" w:rsidRPr="000C1E31" w:rsidRDefault="57961986" w:rsidP="00DD296A">
      <w:pPr>
        <w:pStyle w:val="NormalWeb"/>
        <w:jc w:val="both"/>
        <w:rPr>
          <w:rFonts w:ascii="Gill Sans MT" w:hAnsi="Gill Sans MT"/>
          <w:bCs/>
        </w:rPr>
      </w:pPr>
      <w:r w:rsidRPr="57961986">
        <w:rPr>
          <w:rFonts w:ascii="Gill Sans MT" w:hAnsi="Gill Sans MT" w:cs="Calibri"/>
        </w:rPr>
        <w:t xml:space="preserve">Project funds in this category are </w:t>
      </w:r>
      <w:r w:rsidRPr="00F81A4D">
        <w:rPr>
          <w:rFonts w:ascii="Gill Sans MT" w:hAnsi="Gill Sans MT" w:cs="Calibri"/>
          <w:b/>
          <w:bCs/>
        </w:rPr>
        <w:t>limited to $30,</w:t>
      </w:r>
      <w:r w:rsidRPr="00EC03EE">
        <w:rPr>
          <w:rFonts w:ascii="Gill Sans MT" w:hAnsi="Gill Sans MT" w:cs="Calibri"/>
          <w:b/>
          <w:bCs/>
        </w:rPr>
        <w:t>000</w:t>
      </w:r>
      <w:r w:rsidRPr="57961986">
        <w:rPr>
          <w:rFonts w:ascii="Gill Sans MT" w:hAnsi="Gill Sans MT" w:cs="Calibri"/>
        </w:rPr>
        <w:t>.</w:t>
      </w:r>
      <w:r w:rsidR="000C1E31" w:rsidRPr="000C1E31">
        <w:rPr>
          <w:rFonts w:ascii="Gill Sans MT" w:hAnsi="Gill Sans MT" w:cs="Calibri"/>
          <w:bCs/>
        </w:rPr>
        <w:t xml:space="preserve"> </w:t>
      </w:r>
      <w:r w:rsidR="000C1E31" w:rsidRPr="00EC03EE">
        <w:rPr>
          <w:rFonts w:ascii="Gill Sans MT" w:hAnsi="Gill Sans MT" w:cs="Calibri"/>
          <w:bCs/>
        </w:rPr>
        <w:t>Publication projects that provide for open access publication are encouraged.</w:t>
      </w:r>
    </w:p>
    <w:p w14:paraId="78DFE83E" w14:textId="260CAE3B" w:rsidR="00904CB9" w:rsidRPr="00C27DD6" w:rsidRDefault="00904CB9" w:rsidP="00DD296A">
      <w:pPr>
        <w:pStyle w:val="NormalWeb"/>
        <w:spacing w:before="0" w:beforeAutospacing="0" w:after="0" w:afterAutospacing="0"/>
        <w:jc w:val="both"/>
        <w:rPr>
          <w:rFonts w:ascii="Gill Sans MT" w:hAnsi="Gill Sans MT" w:cs="Calibri"/>
        </w:rPr>
      </w:pPr>
      <w:r w:rsidRPr="00C27DD6">
        <w:rPr>
          <w:rFonts w:ascii="Gill Sans MT" w:hAnsi="Gill Sans MT" w:cs="Calibri"/>
        </w:rPr>
        <w:t>Funding in this category supports:</w:t>
      </w:r>
    </w:p>
    <w:p w14:paraId="29A3EAEC" w14:textId="6312B337" w:rsidR="00CF13C1" w:rsidRPr="00C27DD6" w:rsidRDefault="00CF13C1" w:rsidP="00DD296A">
      <w:pPr>
        <w:pStyle w:val="NormalWeb"/>
        <w:numPr>
          <w:ilvl w:val="0"/>
          <w:numId w:val="57"/>
        </w:numPr>
        <w:spacing w:before="0" w:beforeAutospacing="0" w:after="0" w:afterAutospacing="0"/>
        <w:jc w:val="both"/>
        <w:rPr>
          <w:rFonts w:ascii="Gill Sans MT" w:hAnsi="Gill Sans MT" w:cs="Calibri"/>
        </w:rPr>
      </w:pPr>
      <w:r w:rsidRPr="00C27DD6">
        <w:rPr>
          <w:rFonts w:ascii="Gill Sans MT" w:hAnsi="Gill Sans MT" w:cs="Calibri"/>
        </w:rPr>
        <w:t>The pre-publication process such as the preparation of drawings/illustrations of relevant materials, appropriate specialist reports, preliminary editing and collation of data.</w:t>
      </w:r>
    </w:p>
    <w:p w14:paraId="2F239D44" w14:textId="337C15B9" w:rsidR="00904CB9" w:rsidRPr="00C27DD6" w:rsidRDefault="00904CB9" w:rsidP="00DD296A">
      <w:pPr>
        <w:pStyle w:val="NormalWeb"/>
        <w:numPr>
          <w:ilvl w:val="0"/>
          <w:numId w:val="57"/>
        </w:numPr>
        <w:spacing w:before="0" w:beforeAutospacing="0" w:after="0" w:afterAutospacing="0"/>
        <w:jc w:val="both"/>
        <w:rPr>
          <w:rFonts w:ascii="Gill Sans MT" w:hAnsi="Gill Sans MT" w:cs="Calibri"/>
        </w:rPr>
      </w:pPr>
      <w:r w:rsidRPr="00C27DD6">
        <w:rPr>
          <w:rFonts w:ascii="Gill Sans MT" w:hAnsi="Gill Sans MT" w:cs="Calibri"/>
        </w:rPr>
        <w:t>T</w:t>
      </w:r>
      <w:r w:rsidR="57961986" w:rsidRPr="00C27DD6">
        <w:rPr>
          <w:rFonts w:ascii="Gill Sans MT" w:hAnsi="Gill Sans MT" w:cs="Calibri"/>
        </w:rPr>
        <w:t>he publication of completed manuscripts</w:t>
      </w:r>
      <w:r w:rsidR="002227AD" w:rsidRPr="00C27DD6">
        <w:rPr>
          <w:rFonts w:ascii="Gill Sans MT" w:hAnsi="Gill Sans MT" w:cs="Calibri"/>
        </w:rPr>
        <w:t xml:space="preserve"> (including publication subventions) either in traditional print or digital formats.</w:t>
      </w:r>
    </w:p>
    <w:p w14:paraId="68067F26" w14:textId="665BE620" w:rsidR="00904CB9" w:rsidRDefault="00904CB9" w:rsidP="00DD296A">
      <w:pPr>
        <w:pStyle w:val="NormalWeb"/>
        <w:spacing w:before="0" w:beforeAutospacing="0" w:after="0" w:afterAutospacing="0"/>
        <w:ind w:left="720"/>
        <w:jc w:val="both"/>
        <w:rPr>
          <w:rFonts w:ascii="Gill Sans MT" w:hAnsi="Gill Sans MT" w:cs="Calibri"/>
        </w:rPr>
      </w:pPr>
    </w:p>
    <w:p w14:paraId="3ECE6ADC" w14:textId="0E051790" w:rsidR="00904CB9" w:rsidRDefault="00904CB9" w:rsidP="00DD296A">
      <w:pPr>
        <w:pStyle w:val="NormalWeb"/>
        <w:spacing w:before="0" w:beforeAutospacing="0" w:after="0" w:afterAutospacing="0"/>
        <w:jc w:val="both"/>
        <w:rPr>
          <w:rFonts w:ascii="Gill Sans MT" w:hAnsi="Gill Sans MT" w:cs="Calibri"/>
        </w:rPr>
      </w:pPr>
      <w:r>
        <w:rPr>
          <w:rFonts w:ascii="Gill Sans MT" w:hAnsi="Gill Sans MT" w:cs="Calibri"/>
        </w:rPr>
        <w:t>Publications that are ineligible for funding under this category:</w:t>
      </w:r>
    </w:p>
    <w:p w14:paraId="7465ACFA" w14:textId="7FB39AD4" w:rsidR="00904CB9" w:rsidRDefault="00904CB9" w:rsidP="00DD296A">
      <w:pPr>
        <w:pStyle w:val="NormalWeb"/>
        <w:numPr>
          <w:ilvl w:val="0"/>
          <w:numId w:val="58"/>
        </w:numPr>
        <w:spacing w:before="0" w:beforeAutospacing="0" w:after="0" w:afterAutospacing="0"/>
        <w:jc w:val="both"/>
        <w:rPr>
          <w:rFonts w:ascii="Gill Sans MT" w:hAnsi="Gill Sans MT" w:cs="Calibri"/>
        </w:rPr>
      </w:pPr>
      <w:r>
        <w:rPr>
          <w:rFonts w:ascii="Gill Sans MT" w:hAnsi="Gill Sans MT" w:cs="Calibri"/>
        </w:rPr>
        <w:t>Festschrift publications</w:t>
      </w:r>
    </w:p>
    <w:p w14:paraId="2847C395" w14:textId="33627F21" w:rsidR="00904CB9" w:rsidRDefault="00904CB9" w:rsidP="00DD296A">
      <w:pPr>
        <w:pStyle w:val="NormalWeb"/>
        <w:numPr>
          <w:ilvl w:val="0"/>
          <w:numId w:val="58"/>
        </w:numPr>
        <w:spacing w:before="0" w:beforeAutospacing="0" w:after="0" w:afterAutospacing="0"/>
        <w:jc w:val="both"/>
        <w:rPr>
          <w:rFonts w:ascii="Gill Sans MT" w:hAnsi="Gill Sans MT" w:cs="Calibri"/>
        </w:rPr>
      </w:pPr>
      <w:r>
        <w:rPr>
          <w:rFonts w:ascii="Gill Sans MT" w:hAnsi="Gill Sans MT" w:cs="Calibri"/>
        </w:rPr>
        <w:t>Memorial publications</w:t>
      </w:r>
    </w:p>
    <w:p w14:paraId="64B3ED54" w14:textId="65A48F46" w:rsidR="00904CB9" w:rsidRDefault="00904CB9" w:rsidP="00DD296A">
      <w:pPr>
        <w:pStyle w:val="NormalWeb"/>
        <w:spacing w:before="0" w:beforeAutospacing="0" w:after="0" w:afterAutospacing="0"/>
        <w:jc w:val="both"/>
        <w:rPr>
          <w:rFonts w:ascii="Gill Sans MT" w:hAnsi="Gill Sans MT" w:cs="Calibri"/>
        </w:rPr>
      </w:pPr>
    </w:p>
    <w:p w14:paraId="75194F83" w14:textId="7631BFF2" w:rsidR="00904CB9" w:rsidRDefault="00904CB9" w:rsidP="00DD296A">
      <w:pPr>
        <w:pStyle w:val="NormalWeb"/>
        <w:spacing w:before="0" w:beforeAutospacing="0" w:after="0" w:afterAutospacing="0"/>
        <w:jc w:val="both"/>
        <w:rPr>
          <w:rFonts w:ascii="Gill Sans MT" w:hAnsi="Gill Sans MT" w:cs="Calibri"/>
        </w:rPr>
      </w:pPr>
      <w:r>
        <w:rPr>
          <w:rFonts w:ascii="Gill Sans MT" w:hAnsi="Gill Sans MT" w:cs="Calibri"/>
        </w:rPr>
        <w:t>Category Stipulations:</w:t>
      </w:r>
    </w:p>
    <w:p w14:paraId="50C231A0" w14:textId="6E984CA3" w:rsidR="00904CB9" w:rsidRPr="00ED373B" w:rsidRDefault="002227AD" w:rsidP="00DD296A">
      <w:pPr>
        <w:pStyle w:val="NormalWeb"/>
        <w:numPr>
          <w:ilvl w:val="0"/>
          <w:numId w:val="59"/>
        </w:numPr>
        <w:spacing w:before="0" w:beforeAutospacing="0"/>
        <w:jc w:val="both"/>
        <w:rPr>
          <w:rFonts w:ascii="Gill Sans MT" w:hAnsi="Gill Sans MT"/>
        </w:rPr>
      </w:pPr>
      <w:r>
        <w:rPr>
          <w:rFonts w:ascii="Gill Sans MT" w:hAnsi="Gill Sans MT" w:cs="Calibri"/>
        </w:rPr>
        <w:t>In the case of the publication of completed manuscripts, f</w:t>
      </w:r>
      <w:r w:rsidR="00904CB9" w:rsidRPr="00ED373B">
        <w:rPr>
          <w:rFonts w:ascii="Gill Sans MT" w:hAnsi="Gill Sans MT" w:cs="Calibri"/>
        </w:rPr>
        <w:t xml:space="preserve">unds will be disbursed only with documentation from an appropriate press indicating acceptance of the manuscript in its final form and the anticipated date of publication. </w:t>
      </w:r>
    </w:p>
    <w:p w14:paraId="14E8952C" w14:textId="77777777" w:rsidR="00904CB9" w:rsidRPr="00ED373B" w:rsidRDefault="00904CB9" w:rsidP="00DD296A">
      <w:pPr>
        <w:pStyle w:val="NormalWeb"/>
        <w:numPr>
          <w:ilvl w:val="0"/>
          <w:numId w:val="59"/>
        </w:numPr>
        <w:jc w:val="both"/>
        <w:rPr>
          <w:rFonts w:ascii="Gill Sans MT" w:hAnsi="Gill Sans MT"/>
        </w:rPr>
      </w:pPr>
      <w:r w:rsidRPr="57961986">
        <w:rPr>
          <w:rFonts w:ascii="Gill Sans MT" w:hAnsi="Gill Sans MT" w:cs="Calibri"/>
        </w:rPr>
        <w:t xml:space="preserve">The PI, not the publisher, is responsible for informing ARCE of delays in publication. </w:t>
      </w:r>
    </w:p>
    <w:p w14:paraId="6D9D944F" w14:textId="4F99D6FE" w:rsidR="00904CB9" w:rsidRDefault="00904CB9" w:rsidP="00DD296A">
      <w:pPr>
        <w:pStyle w:val="NormalWeb"/>
        <w:numPr>
          <w:ilvl w:val="0"/>
          <w:numId w:val="59"/>
        </w:numPr>
        <w:spacing w:before="0" w:beforeAutospacing="0" w:after="0" w:afterAutospacing="0"/>
        <w:jc w:val="both"/>
        <w:rPr>
          <w:rFonts w:ascii="Gill Sans MT" w:hAnsi="Gill Sans MT" w:cs="Calibri"/>
        </w:rPr>
      </w:pPr>
      <w:r w:rsidRPr="57961986">
        <w:rPr>
          <w:rFonts w:ascii="Gill Sans MT" w:hAnsi="Gill Sans MT" w:cs="Calibri"/>
        </w:rPr>
        <w:t xml:space="preserve">The author must acknowledge support from the Antiquities Endowment Fund in the publication and </w:t>
      </w:r>
      <w:r>
        <w:rPr>
          <w:rFonts w:ascii="Gill Sans MT" w:hAnsi="Gill Sans MT" w:cs="Calibri"/>
        </w:rPr>
        <w:t>coordinate</w:t>
      </w:r>
      <w:r w:rsidRPr="57961986">
        <w:rPr>
          <w:rFonts w:ascii="Gill Sans MT" w:hAnsi="Gill Sans MT" w:cs="Calibri"/>
        </w:rPr>
        <w:t xml:space="preserve"> an agreed upon number of complimentary copies of the publication </w:t>
      </w:r>
      <w:r>
        <w:rPr>
          <w:rFonts w:ascii="Gill Sans MT" w:hAnsi="Gill Sans MT" w:cs="Calibri"/>
        </w:rPr>
        <w:t xml:space="preserve">to </w:t>
      </w:r>
      <w:r w:rsidRPr="57961986">
        <w:rPr>
          <w:rFonts w:ascii="Gill Sans MT" w:hAnsi="Gill Sans MT" w:cs="Calibri"/>
        </w:rPr>
        <w:t>be provided to ARCE</w:t>
      </w:r>
      <w:r w:rsidR="00D16A47">
        <w:rPr>
          <w:rFonts w:ascii="Gill Sans MT" w:hAnsi="Gill Sans MT" w:cs="Calibri"/>
        </w:rPr>
        <w:t>.</w:t>
      </w:r>
    </w:p>
    <w:p w14:paraId="2ACCA131" w14:textId="5D0E8FCF" w:rsidR="002227AD" w:rsidRDefault="002227AD" w:rsidP="00DD296A">
      <w:pPr>
        <w:pStyle w:val="NormalWeb"/>
        <w:numPr>
          <w:ilvl w:val="0"/>
          <w:numId w:val="59"/>
        </w:numPr>
        <w:spacing w:before="0" w:beforeAutospacing="0" w:after="0" w:afterAutospacing="0"/>
        <w:jc w:val="both"/>
        <w:rPr>
          <w:rFonts w:ascii="Gill Sans MT" w:hAnsi="Gill Sans MT" w:cs="Calibri"/>
        </w:rPr>
      </w:pPr>
      <w:r>
        <w:rPr>
          <w:rFonts w:ascii="Gill Sans MT" w:hAnsi="Gill Sans MT" w:cs="Calibri"/>
        </w:rPr>
        <w:t>In the case of digital publications, appropriate acknowledgement must be made of support from the Antiquities Endowment Fund</w:t>
      </w:r>
      <w:r w:rsidR="00D16A47">
        <w:rPr>
          <w:rFonts w:ascii="Gill Sans MT" w:hAnsi="Gill Sans MT" w:cs="Calibri"/>
        </w:rPr>
        <w:t>.</w:t>
      </w:r>
    </w:p>
    <w:p w14:paraId="5522F2FE" w14:textId="1171CCC2" w:rsidR="002227AD" w:rsidRPr="00C27DD6" w:rsidRDefault="002227AD" w:rsidP="00DD296A">
      <w:pPr>
        <w:pStyle w:val="NormalWeb"/>
        <w:numPr>
          <w:ilvl w:val="0"/>
          <w:numId w:val="59"/>
        </w:numPr>
        <w:spacing w:before="0" w:beforeAutospacing="0" w:after="0" w:afterAutospacing="0"/>
        <w:jc w:val="both"/>
        <w:rPr>
          <w:rFonts w:ascii="Gill Sans MT" w:hAnsi="Gill Sans MT" w:cs="Calibri"/>
        </w:rPr>
      </w:pPr>
      <w:r w:rsidRPr="00C27DD6">
        <w:rPr>
          <w:rFonts w:ascii="Gill Sans MT" w:hAnsi="Gill Sans MT" w:cs="Calibri"/>
        </w:rPr>
        <w:t xml:space="preserve">In the case of </w:t>
      </w:r>
      <w:r w:rsidR="000C1E31" w:rsidRPr="00C27DD6">
        <w:rPr>
          <w:rFonts w:ascii="Gill Sans MT" w:hAnsi="Gill Sans MT" w:cs="Calibri"/>
        </w:rPr>
        <w:t>pre-publication enabling grants, a detailed table of contents and summary of the proposed publication, identifying the value of the work, is required</w:t>
      </w:r>
      <w:r w:rsidR="00D16A47" w:rsidRPr="00C27DD6">
        <w:rPr>
          <w:rFonts w:ascii="Gill Sans MT" w:hAnsi="Gill Sans MT" w:cs="Calibri"/>
        </w:rPr>
        <w:t>.</w:t>
      </w:r>
    </w:p>
    <w:p w14:paraId="4EC7B424" w14:textId="77777777" w:rsidR="00904CB9" w:rsidRDefault="00904CB9" w:rsidP="00DD296A">
      <w:pPr>
        <w:pStyle w:val="NormalWeb"/>
        <w:spacing w:before="0" w:beforeAutospacing="0" w:after="0" w:afterAutospacing="0"/>
        <w:ind w:left="720"/>
        <w:jc w:val="both"/>
        <w:rPr>
          <w:rFonts w:ascii="Gill Sans MT" w:hAnsi="Gill Sans MT" w:cs="Calibri"/>
        </w:rPr>
      </w:pPr>
    </w:p>
    <w:p w14:paraId="39886331" w14:textId="4AC63B8C" w:rsidR="006B6340" w:rsidRDefault="006B6340" w:rsidP="00DD296A">
      <w:pPr>
        <w:pStyle w:val="NormalWeb"/>
        <w:spacing w:before="0" w:beforeAutospacing="0" w:after="0" w:afterAutospacing="0"/>
        <w:jc w:val="both"/>
        <w:rPr>
          <w:rFonts w:ascii="Gill Sans MT" w:hAnsi="Gill Sans MT" w:cs="Calibri"/>
        </w:rPr>
      </w:pPr>
      <w:r w:rsidRPr="00904CB9">
        <w:rPr>
          <w:rFonts w:ascii="Gill Sans MT" w:hAnsi="Gill Sans MT" w:cs="Calibri"/>
        </w:rPr>
        <w:t xml:space="preserve">Priority will be given to those </w:t>
      </w:r>
      <w:r w:rsidR="000C1E31">
        <w:rPr>
          <w:rFonts w:ascii="Gill Sans MT" w:hAnsi="Gill Sans MT" w:cs="Calibri"/>
        </w:rPr>
        <w:t>publication</w:t>
      </w:r>
      <w:r w:rsidRPr="00904CB9">
        <w:rPr>
          <w:rFonts w:ascii="Gill Sans MT" w:hAnsi="Gill Sans MT" w:cs="Calibri"/>
        </w:rPr>
        <w:t xml:space="preserve"> projects that further the AEF mission of excavation, </w:t>
      </w:r>
      <w:r w:rsidR="000C1E31">
        <w:rPr>
          <w:rFonts w:ascii="Gill Sans MT" w:hAnsi="Gill Sans MT" w:cs="Calibri"/>
        </w:rPr>
        <w:t>documentation, and conservation</w:t>
      </w:r>
      <w:r w:rsidRPr="00904CB9">
        <w:rPr>
          <w:rFonts w:ascii="Gill Sans MT" w:hAnsi="Gill Sans MT" w:cs="Calibri"/>
        </w:rPr>
        <w:t xml:space="preserve"> of Egypt's cultural heritage and the dissemination of </w:t>
      </w:r>
      <w:r w:rsidR="000C1E31">
        <w:rPr>
          <w:rFonts w:ascii="Gill Sans MT" w:hAnsi="Gill Sans MT" w:cs="Calibri"/>
        </w:rPr>
        <w:t>the</w:t>
      </w:r>
      <w:r w:rsidR="000C1E31" w:rsidRPr="00904CB9">
        <w:rPr>
          <w:rFonts w:ascii="Gill Sans MT" w:hAnsi="Gill Sans MT" w:cs="Calibri"/>
        </w:rPr>
        <w:t xml:space="preserve"> </w:t>
      </w:r>
      <w:r w:rsidRPr="00904CB9">
        <w:rPr>
          <w:rFonts w:ascii="Gill Sans MT" w:hAnsi="Gill Sans MT" w:cs="Calibri"/>
        </w:rPr>
        <w:t>knowledge</w:t>
      </w:r>
      <w:r w:rsidR="000C1E31">
        <w:rPr>
          <w:rFonts w:ascii="Gill Sans MT" w:hAnsi="Gill Sans MT" w:cs="Calibri"/>
        </w:rPr>
        <w:t xml:space="preserve"> that results from these activities</w:t>
      </w:r>
      <w:r w:rsidRPr="00904CB9">
        <w:rPr>
          <w:rFonts w:ascii="Gill Sans MT" w:hAnsi="Gill Sans MT" w:cs="Calibri"/>
        </w:rPr>
        <w:t xml:space="preserve">. </w:t>
      </w:r>
      <w:r w:rsidR="57961986" w:rsidRPr="57961986">
        <w:rPr>
          <w:rFonts w:ascii="Gill Sans MT" w:hAnsi="Gill Sans MT" w:cs="Calibri"/>
        </w:rPr>
        <w:t xml:space="preserve"> </w:t>
      </w:r>
    </w:p>
    <w:p w14:paraId="7D673C67" w14:textId="77777777" w:rsidR="00CF13C1" w:rsidRDefault="00CF13C1" w:rsidP="00DD296A">
      <w:pPr>
        <w:pStyle w:val="NormalWeb"/>
        <w:spacing w:before="0" w:beforeAutospacing="0" w:after="0" w:afterAutospacing="0"/>
        <w:jc w:val="both"/>
        <w:rPr>
          <w:rFonts w:ascii="Gill Sans MT" w:hAnsi="Gill Sans MT" w:cs="Calibri"/>
        </w:rPr>
      </w:pPr>
    </w:p>
    <w:p w14:paraId="0C8B4502" w14:textId="77777777" w:rsidR="000C1E31" w:rsidRPr="006B6340" w:rsidRDefault="000C1E31" w:rsidP="00DD296A">
      <w:pPr>
        <w:pStyle w:val="NormalWeb"/>
        <w:spacing w:before="0" w:beforeAutospacing="0" w:after="0" w:afterAutospacing="0"/>
        <w:jc w:val="both"/>
        <w:rPr>
          <w:rFonts w:ascii="Gill Sans MT" w:hAnsi="Gill Sans MT"/>
        </w:rPr>
      </w:pPr>
    </w:p>
    <w:p w14:paraId="675B1215" w14:textId="4E8ABFA8" w:rsidR="0039480A" w:rsidRPr="009E45C0" w:rsidRDefault="0039480A" w:rsidP="00DD296A">
      <w:pPr>
        <w:pStyle w:val="ListParagraph"/>
        <w:numPr>
          <w:ilvl w:val="0"/>
          <w:numId w:val="14"/>
        </w:numPr>
        <w:jc w:val="both"/>
        <w:rPr>
          <w:rFonts w:ascii="Gill Sans MT" w:hAnsi="Gill Sans MT"/>
          <w:b/>
        </w:rPr>
      </w:pPr>
      <w:r w:rsidRPr="009E45C0">
        <w:rPr>
          <w:rFonts w:ascii="Gill Sans MT" w:hAnsi="Gill Sans MT"/>
          <w:b/>
        </w:rPr>
        <w:t>Application Submission</w:t>
      </w:r>
    </w:p>
    <w:p w14:paraId="2BD18DE4" w14:textId="77777777" w:rsidR="0039480A" w:rsidRPr="00ED373B" w:rsidRDefault="0039480A" w:rsidP="00DD296A">
      <w:pPr>
        <w:jc w:val="both"/>
        <w:rPr>
          <w:rFonts w:ascii="Gill Sans MT" w:hAnsi="Gill Sans MT"/>
        </w:rPr>
      </w:pPr>
    </w:p>
    <w:p w14:paraId="050F924C" w14:textId="749F60D2" w:rsidR="009E45C0" w:rsidRDefault="57961986" w:rsidP="00DD296A">
      <w:pPr>
        <w:jc w:val="both"/>
        <w:rPr>
          <w:rFonts w:ascii="Gill Sans MT" w:hAnsi="Gill Sans MT"/>
        </w:rPr>
      </w:pPr>
      <w:bookmarkStart w:id="5" w:name="_Hlk86053434"/>
      <w:r w:rsidRPr="57961986">
        <w:rPr>
          <w:rFonts w:ascii="Gill Sans MT" w:hAnsi="Gill Sans MT"/>
        </w:rPr>
        <w:t xml:space="preserve">All applications must be prepared and submitted in English using the provided </w:t>
      </w:r>
      <w:r w:rsidR="009C0842">
        <w:rPr>
          <w:rFonts w:ascii="Gill Sans MT" w:hAnsi="Gill Sans MT"/>
        </w:rPr>
        <w:t>instruct</w:t>
      </w:r>
      <w:r w:rsidR="005022CA">
        <w:rPr>
          <w:rFonts w:ascii="Gill Sans MT" w:hAnsi="Gill Sans MT"/>
        </w:rPr>
        <w:t>ions</w:t>
      </w:r>
      <w:r w:rsidR="005022CA" w:rsidRPr="57961986">
        <w:rPr>
          <w:rFonts w:ascii="Gill Sans MT" w:hAnsi="Gill Sans MT"/>
        </w:rPr>
        <w:t xml:space="preserve"> </w:t>
      </w:r>
      <w:r w:rsidRPr="57961986">
        <w:rPr>
          <w:rFonts w:ascii="Gill Sans MT" w:hAnsi="Gill Sans MT"/>
        </w:rPr>
        <w:t xml:space="preserve">(see below section on application </w:t>
      </w:r>
      <w:r w:rsidR="00D924FB">
        <w:rPr>
          <w:rFonts w:ascii="Gill Sans MT" w:hAnsi="Gill Sans MT"/>
        </w:rPr>
        <w:t>submission requirements</w:t>
      </w:r>
      <w:r w:rsidRPr="57961986">
        <w:rPr>
          <w:rFonts w:ascii="Gill Sans MT" w:hAnsi="Gill Sans MT"/>
        </w:rPr>
        <w:t>) via</w:t>
      </w:r>
      <w:r w:rsidR="005022CA">
        <w:rPr>
          <w:rFonts w:ascii="Gill Sans MT" w:hAnsi="Gill Sans MT"/>
        </w:rPr>
        <w:t xml:space="preserve"> ARCE.org/</w:t>
      </w:r>
      <w:r w:rsidR="009C0842">
        <w:rPr>
          <w:rFonts w:ascii="Gill Sans MT" w:hAnsi="Gill Sans MT"/>
        </w:rPr>
        <w:t>grants/aef.</w:t>
      </w:r>
      <w:r w:rsidRPr="57961986">
        <w:rPr>
          <w:rFonts w:ascii="Gill Sans MT" w:hAnsi="Gill Sans MT"/>
        </w:rPr>
        <w:t xml:space="preserve"> </w:t>
      </w:r>
    </w:p>
    <w:p w14:paraId="6EE75C03" w14:textId="77777777" w:rsidR="009E45C0" w:rsidRPr="009E45C0" w:rsidRDefault="009E45C0" w:rsidP="00DD296A">
      <w:pPr>
        <w:jc w:val="both"/>
        <w:rPr>
          <w:rFonts w:ascii="Gill Sans MT" w:hAnsi="Gill Sans MT"/>
        </w:rPr>
      </w:pPr>
    </w:p>
    <w:p w14:paraId="5D6E5515" w14:textId="6D5D0E25" w:rsidR="00D924FB" w:rsidRDefault="009E45C0" w:rsidP="00DD296A">
      <w:pPr>
        <w:jc w:val="both"/>
        <w:rPr>
          <w:rFonts w:ascii="Gill Sans MT" w:hAnsi="Gill Sans MT"/>
          <w:b/>
        </w:rPr>
      </w:pPr>
      <w:r w:rsidRPr="00DC2C76">
        <w:rPr>
          <w:rFonts w:ascii="Gill Sans MT" w:hAnsi="Gill Sans MT"/>
          <w:b/>
        </w:rPr>
        <w:t xml:space="preserve">The application process for the ARCE AEF Short Term Grant takes place </w:t>
      </w:r>
      <w:r w:rsidR="000C1E31">
        <w:rPr>
          <w:rFonts w:ascii="Gill Sans MT" w:hAnsi="Gill Sans MT"/>
          <w:b/>
        </w:rPr>
        <w:t>an</w:t>
      </w:r>
      <w:r w:rsidR="009A5694">
        <w:rPr>
          <w:rFonts w:ascii="Gill Sans MT" w:hAnsi="Gill Sans MT"/>
          <w:b/>
        </w:rPr>
        <w:t>n</w:t>
      </w:r>
      <w:r w:rsidR="000C1E31">
        <w:rPr>
          <w:rFonts w:ascii="Gill Sans MT" w:hAnsi="Gill Sans MT"/>
          <w:b/>
        </w:rPr>
        <w:t>ually</w:t>
      </w:r>
      <w:r w:rsidR="00D924FB">
        <w:rPr>
          <w:rFonts w:ascii="Gill Sans MT" w:hAnsi="Gill Sans MT"/>
          <w:b/>
        </w:rPr>
        <w:t>.</w:t>
      </w:r>
      <w:r w:rsidRPr="00DC2C76">
        <w:rPr>
          <w:rFonts w:ascii="Gill Sans MT" w:hAnsi="Gill Sans MT"/>
          <w:b/>
        </w:rPr>
        <w:t xml:space="preserve"> </w:t>
      </w:r>
    </w:p>
    <w:p w14:paraId="0D88B1FB" w14:textId="77777777" w:rsidR="00D924FB" w:rsidRDefault="00D924FB" w:rsidP="00DD296A">
      <w:pPr>
        <w:jc w:val="both"/>
        <w:rPr>
          <w:rFonts w:ascii="Gill Sans MT" w:hAnsi="Gill Sans MT"/>
          <w:b/>
        </w:rPr>
      </w:pPr>
    </w:p>
    <w:p w14:paraId="3AC67265" w14:textId="77777777" w:rsidR="00D924FB" w:rsidRDefault="00D924FB" w:rsidP="00DD296A">
      <w:pPr>
        <w:jc w:val="both"/>
        <w:rPr>
          <w:rFonts w:ascii="Gill Sans MT" w:hAnsi="Gill Sans MT"/>
          <w:b/>
        </w:rPr>
      </w:pPr>
      <w:r>
        <w:rPr>
          <w:rFonts w:ascii="Gill Sans MT" w:hAnsi="Gill Sans MT"/>
          <w:b/>
        </w:rPr>
        <w:t>Important application submission deadlines:</w:t>
      </w:r>
    </w:p>
    <w:p w14:paraId="5ABA2CAF" w14:textId="6A9F539A" w:rsidR="00D924FB" w:rsidRPr="000C1E31" w:rsidRDefault="00D924FB" w:rsidP="00DD296A">
      <w:pPr>
        <w:pStyle w:val="ListParagraph"/>
        <w:numPr>
          <w:ilvl w:val="0"/>
          <w:numId w:val="60"/>
        </w:numPr>
        <w:jc w:val="both"/>
        <w:rPr>
          <w:b/>
        </w:rPr>
      </w:pPr>
      <w:r>
        <w:rPr>
          <w:rFonts w:ascii="Gill Sans MT" w:hAnsi="Gill Sans MT"/>
          <w:b/>
        </w:rPr>
        <w:t xml:space="preserve">Draft Proposals </w:t>
      </w:r>
      <w:r>
        <w:rPr>
          <w:rFonts w:ascii="Gill Sans MT" w:hAnsi="Gill Sans MT"/>
          <w:bCs/>
        </w:rPr>
        <w:t xml:space="preserve">(encouraged but not mandatory): </w:t>
      </w:r>
      <w:r w:rsidR="000C1E31">
        <w:rPr>
          <w:rFonts w:ascii="Gill Sans MT" w:hAnsi="Gill Sans MT"/>
          <w:bCs/>
        </w:rPr>
        <w:t>t</w:t>
      </w:r>
      <w:r w:rsidR="000C1E31" w:rsidRPr="00097FA5">
        <w:rPr>
          <w:rFonts w:ascii="Gill Sans MT" w:hAnsi="Gill Sans MT"/>
          <w:bCs/>
        </w:rPr>
        <w:t xml:space="preserve">o be submitted via email to </w:t>
      </w:r>
      <w:hyperlink r:id="rId12" w:history="1">
        <w:r w:rsidR="000C1E31" w:rsidRPr="00097FA5">
          <w:rPr>
            <w:rStyle w:val="Hyperlink"/>
            <w:rFonts w:ascii="Gill Sans MT" w:hAnsi="Gill Sans MT"/>
            <w:bCs/>
          </w:rPr>
          <w:t>aef@arce.org</w:t>
        </w:r>
      </w:hyperlink>
      <w:r w:rsidR="000C1E31">
        <w:rPr>
          <w:rFonts w:ascii="Gill Sans MT" w:hAnsi="Gill Sans MT"/>
          <w:bCs/>
        </w:rPr>
        <w:t xml:space="preserve"> b</w:t>
      </w:r>
      <w:r w:rsidR="009A5694">
        <w:rPr>
          <w:rFonts w:ascii="Gill Sans MT" w:hAnsi="Gill Sans MT"/>
          <w:bCs/>
        </w:rPr>
        <w:t>efore</w:t>
      </w:r>
      <w:r w:rsidR="000C1E31">
        <w:rPr>
          <w:rFonts w:ascii="Gill Sans MT" w:hAnsi="Gill Sans MT"/>
          <w:bCs/>
        </w:rPr>
        <w:t xml:space="preserve"> </w:t>
      </w:r>
      <w:r>
        <w:rPr>
          <w:rFonts w:ascii="Gill Sans MT" w:hAnsi="Gill Sans MT"/>
          <w:bCs/>
        </w:rPr>
        <w:t>December 20, 202</w:t>
      </w:r>
      <w:r w:rsidR="003133D1">
        <w:rPr>
          <w:rFonts w:ascii="Gill Sans MT" w:hAnsi="Gill Sans MT"/>
          <w:bCs/>
        </w:rPr>
        <w:t>4</w:t>
      </w:r>
      <w:r w:rsidR="000C1E31">
        <w:rPr>
          <w:rFonts w:ascii="Gill Sans MT" w:hAnsi="Gill Sans MT"/>
          <w:bCs/>
        </w:rPr>
        <w:t xml:space="preserve">. </w:t>
      </w:r>
      <w:r w:rsidR="000C1E31" w:rsidRPr="00EC03EE">
        <w:rPr>
          <w:rFonts w:ascii="Gill Sans MT" w:hAnsi="Gill Sans MT"/>
          <w:bCs/>
        </w:rPr>
        <w:t>P</w:t>
      </w:r>
      <w:r w:rsidRPr="000C1E31">
        <w:t>rogram staff will respond with suggestions and advice.</w:t>
      </w:r>
    </w:p>
    <w:p w14:paraId="4C010CAF" w14:textId="137435C9" w:rsidR="004A60B6" w:rsidRPr="00EC03EE" w:rsidRDefault="00D924FB" w:rsidP="00DD296A">
      <w:pPr>
        <w:pStyle w:val="ListParagraph"/>
        <w:numPr>
          <w:ilvl w:val="0"/>
          <w:numId w:val="60"/>
        </w:numPr>
        <w:jc w:val="both"/>
        <w:rPr>
          <w:rFonts w:ascii="Gill Sans MT" w:hAnsi="Gill Sans MT"/>
          <w:bCs/>
        </w:rPr>
      </w:pPr>
      <w:r>
        <w:rPr>
          <w:rFonts w:ascii="Gill Sans MT" w:hAnsi="Gill Sans MT"/>
          <w:b/>
        </w:rPr>
        <w:t>Final Application</w:t>
      </w:r>
      <w:r w:rsidR="000C1E31">
        <w:rPr>
          <w:rFonts w:ascii="Gill Sans MT" w:hAnsi="Gill Sans MT"/>
          <w:b/>
        </w:rPr>
        <w:t>s</w:t>
      </w:r>
      <w:r>
        <w:rPr>
          <w:rFonts w:ascii="Gill Sans MT" w:hAnsi="Gill Sans MT"/>
          <w:b/>
        </w:rPr>
        <w:t xml:space="preserve">: </w:t>
      </w:r>
      <w:r w:rsidR="000C1E31">
        <w:rPr>
          <w:rFonts w:ascii="Gill Sans MT" w:hAnsi="Gill Sans MT"/>
          <w:bCs/>
        </w:rPr>
        <w:t>t</w:t>
      </w:r>
      <w:r w:rsidR="000C1E31" w:rsidRPr="00097FA5">
        <w:rPr>
          <w:rFonts w:ascii="Gill Sans MT" w:hAnsi="Gill Sans MT"/>
          <w:bCs/>
        </w:rPr>
        <w:t xml:space="preserve">o be submitted via Submittable Platform (submission link located on ARCE’s aef grant page) </w:t>
      </w:r>
      <w:hyperlink r:id="rId13" w:history="1">
        <w:r w:rsidR="000C1E31" w:rsidRPr="00097FA5">
          <w:rPr>
            <w:rStyle w:val="Hyperlink"/>
            <w:rFonts w:ascii="Gill Sans MT" w:hAnsi="Gill Sans MT"/>
            <w:bCs/>
          </w:rPr>
          <w:t>https://arce.submittable.com/submit</w:t>
        </w:r>
      </w:hyperlink>
      <w:r w:rsidR="000C1E31">
        <w:rPr>
          <w:rFonts w:ascii="Gill Sans MT" w:hAnsi="Gill Sans MT"/>
          <w:bCs/>
        </w:rPr>
        <w:t xml:space="preserve"> b</w:t>
      </w:r>
      <w:r w:rsidR="009A5694">
        <w:rPr>
          <w:rFonts w:ascii="Gill Sans MT" w:hAnsi="Gill Sans MT"/>
          <w:bCs/>
        </w:rPr>
        <w:t xml:space="preserve">efore </w:t>
      </w:r>
      <w:r>
        <w:rPr>
          <w:rFonts w:ascii="Gill Sans MT" w:hAnsi="Gill Sans MT"/>
          <w:bCs/>
        </w:rPr>
        <w:t>12 midnight EST on February 15</w:t>
      </w:r>
      <w:r w:rsidRPr="00EC03EE">
        <w:rPr>
          <w:rFonts w:ascii="Gill Sans MT" w:hAnsi="Gill Sans MT"/>
          <w:bCs/>
          <w:vertAlign w:val="superscript"/>
        </w:rPr>
        <w:t>th</w:t>
      </w:r>
      <w:r>
        <w:rPr>
          <w:rFonts w:ascii="Gill Sans MT" w:hAnsi="Gill Sans MT"/>
          <w:bCs/>
        </w:rPr>
        <w:t>, 202</w:t>
      </w:r>
      <w:r w:rsidR="003133D1">
        <w:rPr>
          <w:rFonts w:ascii="Gill Sans MT" w:hAnsi="Gill Sans MT"/>
          <w:bCs/>
        </w:rPr>
        <w:t>5</w:t>
      </w:r>
      <w:r>
        <w:rPr>
          <w:rFonts w:ascii="Gill Sans MT" w:hAnsi="Gill Sans MT"/>
          <w:bCs/>
        </w:rPr>
        <w:t>.</w:t>
      </w:r>
    </w:p>
    <w:p w14:paraId="72C746CE" w14:textId="77777777" w:rsidR="009E45C0" w:rsidRPr="008A4622" w:rsidRDefault="009E45C0" w:rsidP="00DD296A">
      <w:pPr>
        <w:jc w:val="both"/>
        <w:rPr>
          <w:rFonts w:ascii="Gill Sans MT" w:hAnsi="Gill Sans MT"/>
          <w:b/>
        </w:rPr>
      </w:pPr>
    </w:p>
    <w:p w14:paraId="61F4471E" w14:textId="09AFE9D1" w:rsidR="009E45C0" w:rsidRPr="008A4622" w:rsidRDefault="009E45C0" w:rsidP="00DD296A">
      <w:pPr>
        <w:jc w:val="both"/>
        <w:rPr>
          <w:rFonts w:ascii="Gill Sans MT" w:hAnsi="Gill Sans MT"/>
        </w:rPr>
      </w:pPr>
      <w:r w:rsidRPr="008A4622">
        <w:rPr>
          <w:rFonts w:ascii="Gill Sans MT" w:hAnsi="Gill Sans MT"/>
        </w:rPr>
        <w:t xml:space="preserve">After submission </w:t>
      </w:r>
      <w:r w:rsidR="00D924FB">
        <w:rPr>
          <w:rFonts w:ascii="Gill Sans MT" w:hAnsi="Gill Sans MT"/>
        </w:rPr>
        <w:t>of either the draft proposal or</w:t>
      </w:r>
      <w:r w:rsidR="009A5694">
        <w:rPr>
          <w:rFonts w:ascii="Gill Sans MT" w:hAnsi="Gill Sans MT"/>
        </w:rPr>
        <w:t xml:space="preserve"> the</w:t>
      </w:r>
      <w:r w:rsidR="00D924FB">
        <w:rPr>
          <w:rFonts w:ascii="Gill Sans MT" w:hAnsi="Gill Sans MT"/>
        </w:rPr>
        <w:t xml:space="preserve"> final application</w:t>
      </w:r>
      <w:r w:rsidRPr="008A4622">
        <w:rPr>
          <w:rFonts w:ascii="Gill Sans MT" w:hAnsi="Gill Sans MT"/>
        </w:rPr>
        <w:t xml:space="preserve">, ARCE reserves the right to request supplementary information or pose clarifying questions. Requesting supplementary information or posing clarifying questions to one applicant does not obligate ARCE to do so with all applicants nor does it guarantee a grant award. </w:t>
      </w:r>
    </w:p>
    <w:bookmarkEnd w:id="5"/>
    <w:p w14:paraId="3BE0F657" w14:textId="77777777" w:rsidR="00DC2C76" w:rsidRDefault="00DC2C76" w:rsidP="00DD296A">
      <w:pPr>
        <w:jc w:val="both"/>
        <w:outlineLvl w:val="0"/>
        <w:rPr>
          <w:rFonts w:ascii="Gill Sans MT" w:hAnsi="Gill Sans MT"/>
        </w:rPr>
      </w:pPr>
    </w:p>
    <w:p w14:paraId="40159F35" w14:textId="2DF75E99" w:rsidR="00DC2C76" w:rsidRPr="008A4622" w:rsidRDefault="00DC2C76" w:rsidP="00DD296A">
      <w:pPr>
        <w:pStyle w:val="ListParagraph"/>
        <w:numPr>
          <w:ilvl w:val="0"/>
          <w:numId w:val="38"/>
        </w:numPr>
        <w:jc w:val="both"/>
        <w:rPr>
          <w:rFonts w:ascii="Gill Sans MT" w:hAnsi="Gill Sans MT"/>
          <w:b/>
          <w:u w:val="single"/>
        </w:rPr>
      </w:pPr>
      <w:r w:rsidRPr="008A4622">
        <w:rPr>
          <w:rFonts w:ascii="Gill Sans MT" w:hAnsi="Gill Sans MT"/>
          <w:b/>
          <w:u w:val="single"/>
        </w:rPr>
        <w:t>Application Submission Requirements:</w:t>
      </w:r>
    </w:p>
    <w:p w14:paraId="6700CB8E" w14:textId="248DE55F" w:rsidR="004C6469" w:rsidRDefault="004C6469" w:rsidP="00DD296A">
      <w:pPr>
        <w:jc w:val="both"/>
        <w:rPr>
          <w:rFonts w:ascii="Gill Sans MT" w:hAnsi="Gill Sans MT"/>
          <w:u w:val="single"/>
        </w:rPr>
      </w:pPr>
    </w:p>
    <w:p w14:paraId="72A53EBB" w14:textId="67C5B2D7" w:rsidR="004C6469" w:rsidRPr="004C6469" w:rsidRDefault="004C6469" w:rsidP="00DD296A">
      <w:pPr>
        <w:jc w:val="both"/>
        <w:rPr>
          <w:rFonts w:ascii="Gill Sans MT" w:hAnsi="Gill Sans MT"/>
        </w:rPr>
      </w:pPr>
      <w:r>
        <w:rPr>
          <w:rFonts w:ascii="Gill Sans MT" w:hAnsi="Gill Sans MT"/>
        </w:rPr>
        <w:t xml:space="preserve">The proposal and supporting information must use the format described. The proposal must be submitted </w:t>
      </w:r>
      <w:r w:rsidR="00724714" w:rsidRPr="57961986">
        <w:rPr>
          <w:rFonts w:ascii="Gill Sans MT" w:hAnsi="Gill Sans MT"/>
        </w:rPr>
        <w:t>via</w:t>
      </w:r>
      <w:r w:rsidR="00724714">
        <w:rPr>
          <w:rFonts w:ascii="Gill Sans MT" w:hAnsi="Gill Sans MT"/>
        </w:rPr>
        <w:t xml:space="preserve"> the written instruction on ARCE.org/grants/aef</w:t>
      </w:r>
      <w:r>
        <w:rPr>
          <w:rFonts w:ascii="Gill Sans MT" w:hAnsi="Gill Sans MT"/>
        </w:rPr>
        <w:t>.</w:t>
      </w:r>
    </w:p>
    <w:p w14:paraId="264B4BF3" w14:textId="31AD69CB" w:rsidR="004C6469" w:rsidRDefault="004C6469" w:rsidP="006B2531">
      <w:pPr>
        <w:rPr>
          <w:rFonts w:ascii="Gill Sans MT" w:hAnsi="Gill Sans MT"/>
          <w:u w:val="single"/>
        </w:rPr>
      </w:pPr>
    </w:p>
    <w:p w14:paraId="64C05348" w14:textId="60CDCF86" w:rsidR="004C6469" w:rsidRPr="00DC2C76" w:rsidRDefault="004C6469" w:rsidP="00DD296A">
      <w:pPr>
        <w:pStyle w:val="ListParagraph"/>
        <w:numPr>
          <w:ilvl w:val="0"/>
          <w:numId w:val="39"/>
        </w:numPr>
        <w:jc w:val="both"/>
        <w:outlineLvl w:val="0"/>
        <w:rPr>
          <w:rFonts w:ascii="Gill Sans MT" w:hAnsi="Gill Sans MT"/>
          <w:b/>
          <w:i/>
        </w:rPr>
      </w:pPr>
      <w:r w:rsidRPr="00DC2C76">
        <w:rPr>
          <w:rFonts w:ascii="Gill Sans MT" w:hAnsi="Gill Sans MT"/>
          <w:b/>
          <w:i/>
        </w:rPr>
        <w:t>Project Narrative</w:t>
      </w:r>
    </w:p>
    <w:p w14:paraId="1822E96A" w14:textId="0E614B9F" w:rsidR="00EE4AD6" w:rsidRDefault="00EE4AD6" w:rsidP="00DD296A">
      <w:pPr>
        <w:jc w:val="both"/>
        <w:rPr>
          <w:rFonts w:ascii="Gill Sans MT" w:hAnsi="Gill Sans MT"/>
        </w:rPr>
      </w:pPr>
    </w:p>
    <w:p w14:paraId="4C0BF567" w14:textId="3766693F" w:rsidR="00F2654F" w:rsidRDefault="00F2654F" w:rsidP="00DD296A">
      <w:pPr>
        <w:jc w:val="both"/>
        <w:rPr>
          <w:rFonts w:ascii="Gill Sans MT" w:hAnsi="Gill Sans MT"/>
        </w:rPr>
      </w:pPr>
      <w:r w:rsidRPr="00FE262B">
        <w:rPr>
          <w:rFonts w:ascii="Gill Sans MT" w:hAnsi="Gill Sans MT"/>
        </w:rPr>
        <w:t xml:space="preserve">The </w:t>
      </w:r>
      <w:r w:rsidR="00F034E8" w:rsidRPr="00FE262B">
        <w:rPr>
          <w:rFonts w:ascii="Gill Sans MT" w:hAnsi="Gill Sans MT"/>
        </w:rPr>
        <w:t>project narrative</w:t>
      </w:r>
      <w:r w:rsidR="00270453" w:rsidRPr="00FE262B">
        <w:rPr>
          <w:rFonts w:ascii="Gill Sans MT" w:hAnsi="Gill Sans MT"/>
        </w:rPr>
        <w:t xml:space="preserve"> should be </w:t>
      </w:r>
      <w:r w:rsidR="004A491F" w:rsidRPr="00FE262B">
        <w:rPr>
          <w:rFonts w:ascii="Gill Sans MT" w:hAnsi="Gill Sans MT"/>
        </w:rPr>
        <w:t>written in English</w:t>
      </w:r>
      <w:r w:rsidR="004A60B6" w:rsidRPr="00FE262B">
        <w:rPr>
          <w:rFonts w:ascii="Gill Sans MT" w:hAnsi="Gill Sans MT"/>
        </w:rPr>
        <w:t>, must be between 1,500 to 3000 words</w:t>
      </w:r>
      <w:r w:rsidR="009A5694" w:rsidRPr="00FE262B">
        <w:rPr>
          <w:rFonts w:ascii="Gill Sans MT" w:hAnsi="Gill Sans MT"/>
        </w:rPr>
        <w:t>,</w:t>
      </w:r>
      <w:r w:rsidR="00270453" w:rsidRPr="00FE262B">
        <w:rPr>
          <w:rFonts w:ascii="Gill Sans MT" w:hAnsi="Gill Sans MT"/>
        </w:rPr>
        <w:t xml:space="preserve"> and </w:t>
      </w:r>
      <w:r w:rsidR="009A5694" w:rsidRPr="00FE262B">
        <w:rPr>
          <w:rFonts w:ascii="Gill Sans MT" w:hAnsi="Gill Sans MT"/>
        </w:rPr>
        <w:t xml:space="preserve">must </w:t>
      </w:r>
      <w:r w:rsidR="00003B67" w:rsidRPr="00FE262B">
        <w:rPr>
          <w:rFonts w:ascii="Gill Sans MT" w:hAnsi="Gill Sans MT"/>
        </w:rPr>
        <w:t>provide a th</w:t>
      </w:r>
      <w:r w:rsidR="000306D6" w:rsidRPr="00FE262B">
        <w:rPr>
          <w:rFonts w:ascii="Gill Sans MT" w:hAnsi="Gill Sans MT"/>
        </w:rPr>
        <w:t>orough description of:</w:t>
      </w:r>
    </w:p>
    <w:p w14:paraId="3AB411A8" w14:textId="2B5B825D" w:rsidR="009A5694" w:rsidRDefault="4B6078CD" w:rsidP="00DD296A">
      <w:pPr>
        <w:pStyle w:val="ListParagraph"/>
        <w:numPr>
          <w:ilvl w:val="0"/>
          <w:numId w:val="25"/>
        </w:numPr>
        <w:spacing w:before="100" w:beforeAutospacing="1" w:after="100" w:afterAutospacing="1"/>
        <w:jc w:val="both"/>
        <w:rPr>
          <w:rFonts w:ascii="Gill Sans MT" w:hAnsi="Gill Sans MT"/>
        </w:rPr>
      </w:pPr>
      <w:r w:rsidRPr="00EC03EE">
        <w:rPr>
          <w:rFonts w:ascii="Gill Sans MT" w:hAnsi="Gill Sans MT"/>
          <w:b/>
          <w:bCs/>
        </w:rPr>
        <w:t>The proposed activities</w:t>
      </w:r>
      <w:r w:rsidR="004A60B6">
        <w:rPr>
          <w:rFonts w:ascii="Gill Sans MT" w:hAnsi="Gill Sans MT"/>
        </w:rPr>
        <w:t xml:space="preserve"> </w:t>
      </w:r>
      <w:r w:rsidRPr="4B6078CD">
        <w:rPr>
          <w:rFonts w:ascii="Gill Sans MT" w:hAnsi="Gill Sans MT"/>
        </w:rPr>
        <w:t>including</w:t>
      </w:r>
      <w:r w:rsidR="004A60B6">
        <w:rPr>
          <w:rFonts w:ascii="Gill Sans MT" w:hAnsi="Gill Sans MT"/>
        </w:rPr>
        <w:t>:</w:t>
      </w:r>
    </w:p>
    <w:p w14:paraId="70A4F696" w14:textId="0FAD7EF2" w:rsidR="00507936" w:rsidRPr="00507936" w:rsidRDefault="00507936" w:rsidP="00DD296A">
      <w:pPr>
        <w:pStyle w:val="ListParagraph"/>
        <w:numPr>
          <w:ilvl w:val="1"/>
          <w:numId w:val="25"/>
        </w:numPr>
        <w:spacing w:before="100" w:beforeAutospacing="1" w:after="100" w:afterAutospacing="1"/>
        <w:jc w:val="both"/>
        <w:rPr>
          <w:rFonts w:ascii="Gill Sans MT" w:hAnsi="Gill Sans MT"/>
          <w:b/>
          <w:bCs/>
        </w:rPr>
      </w:pPr>
      <w:r w:rsidRPr="00EC03EE">
        <w:rPr>
          <w:rFonts w:ascii="Gill Sans MT" w:hAnsi="Gill Sans MT"/>
          <w:b/>
          <w:bCs/>
        </w:rPr>
        <w:t xml:space="preserve">Set objectives. </w:t>
      </w:r>
    </w:p>
    <w:p w14:paraId="257B6F92" w14:textId="0A934D21" w:rsidR="004A60B6" w:rsidRDefault="004A60B6" w:rsidP="00DD296A">
      <w:pPr>
        <w:pStyle w:val="ListParagraph"/>
        <w:numPr>
          <w:ilvl w:val="1"/>
          <w:numId w:val="25"/>
        </w:numPr>
        <w:spacing w:before="100" w:beforeAutospacing="1" w:after="100" w:afterAutospacing="1"/>
        <w:jc w:val="both"/>
        <w:rPr>
          <w:rFonts w:ascii="Gill Sans MT" w:hAnsi="Gill Sans MT"/>
        </w:rPr>
      </w:pPr>
      <w:r w:rsidRPr="00EC03EE">
        <w:rPr>
          <w:rFonts w:ascii="Gill Sans MT" w:hAnsi="Gill Sans MT"/>
          <w:b/>
          <w:bCs/>
        </w:rPr>
        <w:t>I</w:t>
      </w:r>
      <w:r w:rsidR="4B6078CD" w:rsidRPr="00EC03EE">
        <w:rPr>
          <w:rFonts w:ascii="Gill Sans MT" w:hAnsi="Gill Sans MT"/>
          <w:b/>
          <w:bCs/>
        </w:rPr>
        <w:t>mplementation timeline</w:t>
      </w:r>
      <w:r>
        <w:rPr>
          <w:rFonts w:ascii="Gill Sans MT" w:hAnsi="Gill Sans MT"/>
        </w:rPr>
        <w:t>; should be define</w:t>
      </w:r>
      <w:r w:rsidR="009A5694">
        <w:rPr>
          <w:rFonts w:ascii="Gill Sans MT" w:hAnsi="Gill Sans MT"/>
        </w:rPr>
        <w:t>d</w:t>
      </w:r>
      <w:r>
        <w:rPr>
          <w:rFonts w:ascii="Gill Sans MT" w:hAnsi="Gill Sans MT"/>
        </w:rPr>
        <w:t xml:space="preserve"> chronologically and must be accomplished in a single fiscal year between July 1- June 30. That does not mean 12 months of work divided over several years. Expeditions that have limited season durations must complete the AEF projects within</w:t>
      </w:r>
      <w:r w:rsidR="009A5694">
        <w:rPr>
          <w:rFonts w:ascii="Gill Sans MT" w:hAnsi="Gill Sans MT"/>
        </w:rPr>
        <w:t xml:space="preserve"> one</w:t>
      </w:r>
      <w:r>
        <w:rPr>
          <w:rFonts w:ascii="Gill Sans MT" w:hAnsi="Gill Sans MT"/>
        </w:rPr>
        <w:t xml:space="preserve"> fiscal year from their start. </w:t>
      </w:r>
    </w:p>
    <w:p w14:paraId="78BE753E" w14:textId="0713C1E8" w:rsidR="00C4320A" w:rsidRPr="00EC03EE" w:rsidRDefault="4B6078CD" w:rsidP="00DD296A">
      <w:pPr>
        <w:pStyle w:val="ListParagraph"/>
        <w:numPr>
          <w:ilvl w:val="0"/>
          <w:numId w:val="25"/>
        </w:numPr>
        <w:spacing w:before="100" w:beforeAutospacing="1" w:after="100" w:afterAutospacing="1"/>
        <w:jc w:val="both"/>
        <w:rPr>
          <w:rFonts w:ascii="Gill Sans MT" w:hAnsi="Gill Sans MT"/>
        </w:rPr>
      </w:pPr>
      <w:bookmarkStart w:id="6" w:name="_Hlk86053676"/>
      <w:r w:rsidRPr="4B6078CD">
        <w:rPr>
          <w:rFonts w:ascii="Gill Sans MT" w:hAnsi="Gill Sans MT"/>
        </w:rPr>
        <w:t xml:space="preserve">The project’s </w:t>
      </w:r>
      <w:r w:rsidRPr="00EC03EE">
        <w:rPr>
          <w:rFonts w:ascii="Gill Sans MT" w:hAnsi="Gill Sans MT"/>
        </w:rPr>
        <w:t xml:space="preserve">anticipated </w:t>
      </w:r>
      <w:r w:rsidRPr="00EC03EE">
        <w:rPr>
          <w:rFonts w:ascii="Gill Sans MT" w:hAnsi="Gill Sans MT"/>
          <w:b/>
          <w:bCs/>
        </w:rPr>
        <w:t xml:space="preserve">outputs, </w:t>
      </w:r>
      <w:r w:rsidR="00FE262B" w:rsidRPr="00EC03EE">
        <w:rPr>
          <w:rFonts w:ascii="Gill Sans MT" w:hAnsi="Gill Sans MT"/>
          <w:b/>
          <w:bCs/>
        </w:rPr>
        <w:t>results,</w:t>
      </w:r>
      <w:r w:rsidRPr="00EC03EE">
        <w:rPr>
          <w:rFonts w:ascii="Gill Sans MT" w:hAnsi="Gill Sans MT"/>
          <w:b/>
          <w:bCs/>
        </w:rPr>
        <w:t xml:space="preserve"> and impacts</w:t>
      </w:r>
      <w:r w:rsidRPr="00EC03EE">
        <w:rPr>
          <w:rFonts w:ascii="Gill Sans MT" w:hAnsi="Gill Sans MT"/>
        </w:rPr>
        <w:t xml:space="preserve">. </w:t>
      </w:r>
    </w:p>
    <w:p w14:paraId="4E33A1CC" w14:textId="6BAB2122" w:rsidR="004A60B6" w:rsidRPr="00FE262B" w:rsidRDefault="57961986" w:rsidP="00DD296A">
      <w:pPr>
        <w:pStyle w:val="ListParagraph"/>
        <w:numPr>
          <w:ilvl w:val="0"/>
          <w:numId w:val="25"/>
        </w:numPr>
        <w:spacing w:before="100" w:beforeAutospacing="1" w:after="100" w:afterAutospacing="1"/>
        <w:jc w:val="both"/>
        <w:rPr>
          <w:rFonts w:ascii="Gill Sans MT" w:hAnsi="Gill Sans MT"/>
        </w:rPr>
      </w:pPr>
      <w:bookmarkStart w:id="7" w:name="_Hlk86763112"/>
      <w:r w:rsidRPr="00FE262B">
        <w:rPr>
          <w:rFonts w:ascii="Gill Sans MT" w:hAnsi="Gill Sans MT"/>
        </w:rPr>
        <w:t>In the case of a conservation project,</w:t>
      </w:r>
      <w:r w:rsidR="004A60B6" w:rsidRPr="00FE262B">
        <w:rPr>
          <w:rFonts w:ascii="Gill Sans MT" w:hAnsi="Gill Sans MT"/>
        </w:rPr>
        <w:t xml:space="preserve"> your project narrative must include:</w:t>
      </w:r>
    </w:p>
    <w:p w14:paraId="584161AC" w14:textId="0EECFAAD" w:rsidR="00B91345" w:rsidRPr="00FE262B" w:rsidRDefault="004A60B6" w:rsidP="00DD296A">
      <w:pPr>
        <w:pStyle w:val="ListParagraph"/>
        <w:numPr>
          <w:ilvl w:val="1"/>
          <w:numId w:val="25"/>
        </w:numPr>
        <w:spacing w:before="100" w:beforeAutospacing="1" w:after="100" w:afterAutospacing="1"/>
        <w:jc w:val="both"/>
        <w:rPr>
          <w:rFonts w:ascii="Gill Sans MT" w:hAnsi="Gill Sans MT"/>
        </w:rPr>
      </w:pPr>
      <w:r w:rsidRPr="00FE262B">
        <w:rPr>
          <w:rFonts w:ascii="Gill Sans MT" w:hAnsi="Gill Sans MT"/>
        </w:rPr>
        <w:t>A</w:t>
      </w:r>
      <w:r w:rsidR="57961986" w:rsidRPr="00FE262B">
        <w:rPr>
          <w:rFonts w:ascii="Gill Sans MT" w:hAnsi="Gill Sans MT"/>
        </w:rPr>
        <w:t xml:space="preserve"> </w:t>
      </w:r>
      <w:r w:rsidR="00213E39" w:rsidRPr="00FE262B">
        <w:rPr>
          <w:rFonts w:ascii="Gill Sans MT" w:hAnsi="Gill Sans MT"/>
        </w:rPr>
        <w:t>condition report or condition assessment</w:t>
      </w:r>
      <w:r w:rsidR="009A5694" w:rsidRPr="00FE262B">
        <w:rPr>
          <w:rFonts w:ascii="Gill Sans MT" w:hAnsi="Gill Sans MT"/>
        </w:rPr>
        <w:t>, written by a conservation professional</w:t>
      </w:r>
      <w:r w:rsidR="001904EF" w:rsidRPr="00FE262B">
        <w:rPr>
          <w:rFonts w:ascii="Gill Sans MT" w:hAnsi="Gill Sans MT"/>
        </w:rPr>
        <w:t>.</w:t>
      </w:r>
    </w:p>
    <w:p w14:paraId="5CC70D5D" w14:textId="4A2E00F4" w:rsidR="00B91345" w:rsidRDefault="00B91345" w:rsidP="00DD296A">
      <w:pPr>
        <w:pStyle w:val="ListParagraph"/>
        <w:numPr>
          <w:ilvl w:val="1"/>
          <w:numId w:val="25"/>
        </w:numPr>
        <w:spacing w:before="100" w:beforeAutospacing="1" w:after="100" w:afterAutospacing="1"/>
        <w:jc w:val="both"/>
        <w:rPr>
          <w:rFonts w:ascii="Gill Sans MT" w:hAnsi="Gill Sans MT"/>
        </w:rPr>
      </w:pPr>
      <w:r>
        <w:rPr>
          <w:rFonts w:ascii="Gill Sans MT" w:hAnsi="Gill Sans MT"/>
        </w:rPr>
        <w:lastRenderedPageBreak/>
        <w:t>T</w:t>
      </w:r>
      <w:r w:rsidR="00213E39" w:rsidRPr="00EC03EE">
        <w:rPr>
          <w:rFonts w:ascii="Gill Sans MT" w:hAnsi="Gill Sans MT"/>
        </w:rPr>
        <w:t>reatment proposal including detai</w:t>
      </w:r>
      <w:r w:rsidR="001904EF">
        <w:rPr>
          <w:rFonts w:ascii="Gill Sans MT" w:hAnsi="Gill Sans MT"/>
        </w:rPr>
        <w:t>led methodologies, c</w:t>
      </w:r>
      <w:r w:rsidR="00213E39" w:rsidRPr="00EC03EE">
        <w:rPr>
          <w:rFonts w:ascii="Gill Sans MT" w:hAnsi="Gill Sans MT"/>
        </w:rPr>
        <w:t>onservation</w:t>
      </w:r>
      <w:r w:rsidR="001904EF">
        <w:rPr>
          <w:rFonts w:ascii="Gill Sans MT" w:hAnsi="Gill Sans MT"/>
        </w:rPr>
        <w:t xml:space="preserve"> techniques and materials/chemicals </w:t>
      </w:r>
      <w:r w:rsidR="00213E39" w:rsidRPr="00EC03EE">
        <w:rPr>
          <w:rFonts w:ascii="Gill Sans MT" w:hAnsi="Gill Sans MT"/>
        </w:rPr>
        <w:t xml:space="preserve">to be used. </w:t>
      </w:r>
    </w:p>
    <w:p w14:paraId="1470027C" w14:textId="0973B641" w:rsidR="009A5694" w:rsidRPr="00FE262B" w:rsidRDefault="001904EF" w:rsidP="00DD296A">
      <w:pPr>
        <w:pStyle w:val="ListParagraph"/>
        <w:numPr>
          <w:ilvl w:val="1"/>
          <w:numId w:val="25"/>
        </w:numPr>
        <w:spacing w:before="100" w:beforeAutospacing="1" w:after="100" w:afterAutospacing="1"/>
        <w:jc w:val="both"/>
        <w:rPr>
          <w:rFonts w:ascii="Gill Sans MT" w:hAnsi="Gill Sans MT"/>
        </w:rPr>
      </w:pPr>
      <w:r>
        <w:rPr>
          <w:rFonts w:ascii="Gill Sans MT" w:hAnsi="Gill Sans MT"/>
        </w:rPr>
        <w:t xml:space="preserve">Expected outcomes and sustainability. </w:t>
      </w:r>
      <w:bookmarkEnd w:id="6"/>
      <w:bookmarkEnd w:id="7"/>
    </w:p>
    <w:p w14:paraId="1CF13270" w14:textId="6C28C2DC" w:rsidR="00B91345" w:rsidRDefault="4B6078CD" w:rsidP="00DD296A">
      <w:pPr>
        <w:pStyle w:val="ListParagraph"/>
        <w:numPr>
          <w:ilvl w:val="0"/>
          <w:numId w:val="25"/>
        </w:numPr>
        <w:spacing w:before="100" w:beforeAutospacing="1" w:after="100" w:afterAutospacing="1"/>
        <w:jc w:val="both"/>
        <w:rPr>
          <w:rFonts w:ascii="Gill Sans MT" w:hAnsi="Gill Sans MT"/>
        </w:rPr>
      </w:pPr>
      <w:r w:rsidRPr="00DC2C76">
        <w:rPr>
          <w:rFonts w:ascii="Gill Sans MT" w:hAnsi="Gill Sans MT"/>
        </w:rPr>
        <w:t xml:space="preserve">The </w:t>
      </w:r>
      <w:r w:rsidRPr="00EC03EE">
        <w:rPr>
          <w:rFonts w:ascii="Gill Sans MT" w:hAnsi="Gill Sans MT"/>
          <w:b/>
          <w:bCs/>
        </w:rPr>
        <w:t>roles and responsibilities</w:t>
      </w:r>
      <w:r w:rsidRPr="00DC2C76">
        <w:rPr>
          <w:rFonts w:ascii="Gill Sans MT" w:hAnsi="Gill Sans MT"/>
        </w:rPr>
        <w:t xml:space="preserve"> of the PI and other project</w:t>
      </w:r>
      <w:r w:rsidR="004A491F" w:rsidRPr="00DC2C76">
        <w:rPr>
          <w:rFonts w:ascii="Gill Sans MT" w:hAnsi="Gill Sans MT"/>
        </w:rPr>
        <w:t>-</w:t>
      </w:r>
      <w:r w:rsidRPr="00DC2C76">
        <w:rPr>
          <w:rFonts w:ascii="Gill Sans MT" w:hAnsi="Gill Sans MT"/>
        </w:rPr>
        <w:t>funded recipients. Describe</w:t>
      </w:r>
      <w:r w:rsidR="00B91345">
        <w:rPr>
          <w:rFonts w:ascii="Gill Sans MT" w:hAnsi="Gill Sans MT"/>
        </w:rPr>
        <w:t>:</w:t>
      </w:r>
    </w:p>
    <w:p w14:paraId="10962807" w14:textId="7E3EA9E3" w:rsidR="00B91345" w:rsidRDefault="4B6078CD" w:rsidP="00DD296A">
      <w:pPr>
        <w:pStyle w:val="ListParagraph"/>
        <w:numPr>
          <w:ilvl w:val="1"/>
          <w:numId w:val="25"/>
        </w:numPr>
        <w:spacing w:before="100" w:beforeAutospacing="1" w:after="100" w:afterAutospacing="1"/>
        <w:jc w:val="both"/>
        <w:rPr>
          <w:rFonts w:ascii="Gill Sans MT" w:hAnsi="Gill Sans MT"/>
        </w:rPr>
      </w:pPr>
      <w:r w:rsidRPr="00DC2C76">
        <w:rPr>
          <w:rFonts w:ascii="Gill Sans MT" w:hAnsi="Gill Sans MT"/>
        </w:rPr>
        <w:t>the intellectual input, expertise, resources, etc. that each individual will contribute to the proposed project</w:t>
      </w:r>
      <w:r w:rsidR="00B91345">
        <w:rPr>
          <w:rFonts w:ascii="Gill Sans MT" w:hAnsi="Gill Sans MT"/>
        </w:rPr>
        <w:t>.</w:t>
      </w:r>
    </w:p>
    <w:p w14:paraId="01190130" w14:textId="546F4E29" w:rsidR="00C63D51" w:rsidRPr="00DC2C76" w:rsidRDefault="00B91345" w:rsidP="00DD296A">
      <w:pPr>
        <w:pStyle w:val="ListParagraph"/>
        <w:numPr>
          <w:ilvl w:val="1"/>
          <w:numId w:val="25"/>
        </w:numPr>
        <w:spacing w:before="100" w:beforeAutospacing="1" w:after="100" w:afterAutospacing="1"/>
        <w:jc w:val="both"/>
        <w:rPr>
          <w:rFonts w:ascii="Gill Sans MT" w:hAnsi="Gill Sans MT"/>
        </w:rPr>
      </w:pPr>
      <w:r>
        <w:rPr>
          <w:rFonts w:ascii="Gill Sans MT" w:hAnsi="Gill Sans MT"/>
        </w:rPr>
        <w:t>H</w:t>
      </w:r>
      <w:r w:rsidR="4B6078CD" w:rsidRPr="00DC2C76">
        <w:rPr>
          <w:rFonts w:ascii="Gill Sans MT" w:hAnsi="Gill Sans MT"/>
        </w:rPr>
        <w:t xml:space="preserve">ow they will support particular outputs, outcomes and intended impacts. </w:t>
      </w:r>
    </w:p>
    <w:p w14:paraId="69CD7EEC" w14:textId="1C1869FF" w:rsidR="4B6078CD" w:rsidRPr="0053424D" w:rsidRDefault="4B6078CD" w:rsidP="00DD296A">
      <w:pPr>
        <w:pStyle w:val="ListParagraph"/>
        <w:numPr>
          <w:ilvl w:val="0"/>
          <w:numId w:val="25"/>
        </w:numPr>
        <w:jc w:val="both"/>
      </w:pPr>
      <w:r w:rsidRPr="0053424D">
        <w:rPr>
          <w:rFonts w:ascii="Gill Sans MT" w:eastAsia="Times New Roman" w:hAnsi="Gill Sans MT" w:cs="Calibri"/>
        </w:rPr>
        <w:t xml:space="preserve">Any training that may be required for the project staff and the budgetary allocation and strategy </w:t>
      </w:r>
      <w:r w:rsidR="006C4153" w:rsidRPr="0053424D">
        <w:rPr>
          <w:rFonts w:ascii="Gill Sans MT" w:eastAsia="Times New Roman" w:hAnsi="Gill Sans MT" w:cs="Calibri"/>
        </w:rPr>
        <w:t>necessary</w:t>
      </w:r>
      <w:r w:rsidRPr="0053424D">
        <w:rPr>
          <w:rFonts w:ascii="Gill Sans MT" w:eastAsia="Times New Roman" w:hAnsi="Gill Sans MT" w:cs="Calibri"/>
        </w:rPr>
        <w:t>.</w:t>
      </w:r>
    </w:p>
    <w:p w14:paraId="6FA71794" w14:textId="646A8789" w:rsidR="00DC2C76" w:rsidRPr="0053424D" w:rsidRDefault="00DC2C76" w:rsidP="00DD296A">
      <w:pPr>
        <w:pStyle w:val="ListParagraph"/>
        <w:numPr>
          <w:ilvl w:val="0"/>
          <w:numId w:val="25"/>
        </w:numPr>
        <w:jc w:val="both"/>
        <w:rPr>
          <w:rFonts w:ascii="Gill Sans MT" w:hAnsi="Gill Sans MT"/>
        </w:rPr>
      </w:pPr>
      <w:r w:rsidRPr="0053424D">
        <w:rPr>
          <w:rFonts w:ascii="Gill Sans MT" w:hAnsi="Gill Sans MT"/>
        </w:rPr>
        <w:t xml:space="preserve">A clear </w:t>
      </w:r>
      <w:r w:rsidRPr="0053424D">
        <w:rPr>
          <w:rFonts w:ascii="Gill Sans MT" w:hAnsi="Gill Sans MT"/>
          <w:b/>
          <w:bCs/>
        </w:rPr>
        <w:t xml:space="preserve">sustainability </w:t>
      </w:r>
      <w:r w:rsidR="00FE262B" w:rsidRPr="0053424D">
        <w:rPr>
          <w:rFonts w:ascii="Gill Sans MT" w:hAnsi="Gill Sans MT"/>
          <w:b/>
          <w:bCs/>
        </w:rPr>
        <w:t>plan</w:t>
      </w:r>
      <w:r w:rsidR="00507936" w:rsidRPr="0053424D">
        <w:rPr>
          <w:rFonts w:ascii="Gill Sans MT" w:hAnsi="Gill Sans MT"/>
          <w:b/>
          <w:bCs/>
        </w:rPr>
        <w:t>, as relevant</w:t>
      </w:r>
      <w:r w:rsidR="00FE262B" w:rsidRPr="0053424D">
        <w:rPr>
          <w:rFonts w:ascii="Gill Sans MT" w:hAnsi="Gill Sans MT"/>
        </w:rPr>
        <w:t>:</w:t>
      </w:r>
      <w:r w:rsidRPr="0053424D">
        <w:rPr>
          <w:rFonts w:ascii="Gill Sans MT" w:hAnsi="Gill Sans MT"/>
        </w:rPr>
        <w:t xml:space="preserve"> how the intended outcomes will be sustained beyond the project timeframe.</w:t>
      </w:r>
    </w:p>
    <w:p w14:paraId="0102F56E" w14:textId="12867914" w:rsidR="007259F7" w:rsidRPr="0053424D" w:rsidRDefault="00C20A05" w:rsidP="00DD296A">
      <w:pPr>
        <w:numPr>
          <w:ilvl w:val="0"/>
          <w:numId w:val="25"/>
        </w:numPr>
        <w:spacing w:before="100" w:beforeAutospacing="1" w:after="100" w:afterAutospacing="1"/>
        <w:jc w:val="both"/>
        <w:rPr>
          <w:rFonts w:ascii="Gill Sans MT" w:eastAsia="Times New Roman" w:hAnsi="Gill Sans MT" w:cs="Times New Roman"/>
        </w:rPr>
      </w:pPr>
      <w:r w:rsidRPr="0053424D">
        <w:rPr>
          <w:rFonts w:ascii="Gill Sans MT" w:eastAsia="Times New Roman" w:hAnsi="Gill Sans MT" w:cs="Calibri"/>
        </w:rPr>
        <w:t>How the project is</w:t>
      </w:r>
      <w:r w:rsidR="4B6078CD" w:rsidRPr="0053424D">
        <w:rPr>
          <w:rFonts w:ascii="Gill Sans MT" w:eastAsia="Times New Roman" w:hAnsi="Gill Sans MT" w:cs="Calibri"/>
        </w:rPr>
        <w:t xml:space="preserve"> </w:t>
      </w:r>
      <w:r w:rsidR="4B6078CD" w:rsidRPr="0053424D">
        <w:rPr>
          <w:rFonts w:ascii="Gill Sans MT" w:eastAsia="Times New Roman" w:hAnsi="Gill Sans MT" w:cs="Calibri"/>
          <w:b/>
          <w:bCs/>
        </w:rPr>
        <w:t>clearly differentiated from the ongoing work of the PI’s mission</w:t>
      </w:r>
      <w:r w:rsidR="4B6078CD" w:rsidRPr="0053424D">
        <w:rPr>
          <w:rFonts w:ascii="Gill Sans MT" w:eastAsia="Times New Roman" w:hAnsi="Gill Sans MT" w:cs="Calibri"/>
        </w:rPr>
        <w:t xml:space="preserve">, with distinctive personnel, </w:t>
      </w:r>
      <w:r w:rsidR="00FE262B" w:rsidRPr="0053424D">
        <w:rPr>
          <w:rFonts w:ascii="Gill Sans MT" w:eastAsia="Times New Roman" w:hAnsi="Gill Sans MT" w:cs="Calibri"/>
        </w:rPr>
        <w:t>activities,</w:t>
      </w:r>
      <w:r w:rsidR="4B6078CD" w:rsidRPr="0053424D">
        <w:rPr>
          <w:rFonts w:ascii="Gill Sans MT" w:eastAsia="Times New Roman" w:hAnsi="Gill Sans MT" w:cs="Calibri"/>
        </w:rPr>
        <w:t xml:space="preserve"> and timing.</w:t>
      </w:r>
    </w:p>
    <w:p w14:paraId="2B520C54" w14:textId="77777777" w:rsidR="00B91345" w:rsidRPr="0053424D" w:rsidRDefault="00B91345" w:rsidP="00DD296A">
      <w:pPr>
        <w:numPr>
          <w:ilvl w:val="0"/>
          <w:numId w:val="25"/>
        </w:numPr>
        <w:spacing w:beforeAutospacing="1" w:afterAutospacing="1"/>
        <w:jc w:val="both"/>
      </w:pPr>
      <w:r w:rsidRPr="0053424D">
        <w:rPr>
          <w:rFonts w:ascii="Gill Sans MT" w:eastAsia="Times New Roman" w:hAnsi="Gill Sans MT" w:cs="Calibri"/>
        </w:rPr>
        <w:t xml:space="preserve">A </w:t>
      </w:r>
      <w:r w:rsidRPr="0053424D">
        <w:rPr>
          <w:rFonts w:ascii="Gill Sans MT" w:eastAsia="Times New Roman" w:hAnsi="Gill Sans MT" w:cs="Calibri"/>
          <w:b/>
          <w:bCs/>
        </w:rPr>
        <w:t xml:space="preserve">risk assessment </w:t>
      </w:r>
      <w:r w:rsidRPr="0053424D">
        <w:rPr>
          <w:rFonts w:ascii="Gill Sans MT" w:eastAsia="Times New Roman" w:hAnsi="Gill Sans MT" w:cs="Calibri"/>
        </w:rPr>
        <w:t>including:</w:t>
      </w:r>
    </w:p>
    <w:p w14:paraId="3F90E6A9" w14:textId="77777777" w:rsidR="00B91345" w:rsidRPr="00EC03EE" w:rsidRDefault="003905ED" w:rsidP="00DD296A">
      <w:pPr>
        <w:numPr>
          <w:ilvl w:val="1"/>
          <w:numId w:val="25"/>
        </w:numPr>
        <w:spacing w:beforeAutospacing="1" w:afterAutospacing="1"/>
        <w:jc w:val="both"/>
      </w:pPr>
      <w:r>
        <w:rPr>
          <w:rFonts w:ascii="Gill Sans MT" w:eastAsia="Times New Roman" w:hAnsi="Gill Sans MT" w:cs="Calibri"/>
        </w:rPr>
        <w:t>Any risks</w:t>
      </w:r>
      <w:r w:rsidR="4B6078CD" w:rsidRPr="004C6469">
        <w:rPr>
          <w:rFonts w:ascii="Gill Sans MT" w:eastAsia="Times New Roman" w:hAnsi="Gill Sans MT" w:cs="Calibri"/>
        </w:rPr>
        <w:t xml:space="preserve"> associated with carrying out the project</w:t>
      </w:r>
    </w:p>
    <w:p w14:paraId="74F3F11E" w14:textId="265F0980" w:rsidR="00B91345" w:rsidRPr="00F81A4D" w:rsidRDefault="00B91345" w:rsidP="00DD296A">
      <w:pPr>
        <w:numPr>
          <w:ilvl w:val="1"/>
          <w:numId w:val="25"/>
        </w:numPr>
        <w:spacing w:beforeAutospacing="1" w:afterAutospacing="1"/>
        <w:jc w:val="both"/>
      </w:pPr>
      <w:r>
        <w:rPr>
          <w:rFonts w:ascii="Gill Sans MT" w:eastAsia="Times New Roman" w:hAnsi="Gill Sans MT" w:cs="Calibri"/>
        </w:rPr>
        <w:t>T</w:t>
      </w:r>
      <w:r w:rsidR="4B6078CD" w:rsidRPr="004C6469">
        <w:rPr>
          <w:rFonts w:ascii="Gill Sans MT" w:eastAsia="Times New Roman" w:hAnsi="Gill Sans MT" w:cs="Calibri"/>
        </w:rPr>
        <w:t xml:space="preserve">he ways the PI will </w:t>
      </w:r>
      <w:r w:rsidR="00C20A05">
        <w:rPr>
          <w:rFonts w:ascii="Gill Sans MT" w:eastAsia="Times New Roman" w:hAnsi="Gill Sans MT" w:cs="Calibri"/>
        </w:rPr>
        <w:t>address</w:t>
      </w:r>
      <w:r w:rsidR="00C20A05" w:rsidRPr="004C6469">
        <w:rPr>
          <w:rFonts w:ascii="Gill Sans MT" w:eastAsia="Times New Roman" w:hAnsi="Gill Sans MT" w:cs="Calibri"/>
        </w:rPr>
        <w:t xml:space="preserve"> </w:t>
      </w:r>
      <w:r w:rsidR="4B6078CD" w:rsidRPr="004C6469">
        <w:rPr>
          <w:rFonts w:ascii="Gill Sans MT" w:eastAsia="Times New Roman" w:hAnsi="Gill Sans MT" w:cs="Calibri"/>
        </w:rPr>
        <w:t>the</w:t>
      </w:r>
      <w:r>
        <w:rPr>
          <w:rFonts w:ascii="Gill Sans MT" w:eastAsia="Times New Roman" w:hAnsi="Gill Sans MT" w:cs="Calibri"/>
        </w:rPr>
        <w:t xml:space="preserve"> risks</w:t>
      </w:r>
      <w:r w:rsidR="4B6078CD" w:rsidRPr="004C6469">
        <w:rPr>
          <w:rFonts w:ascii="Gill Sans MT" w:eastAsia="Times New Roman" w:hAnsi="Gill Sans MT" w:cs="Calibri"/>
        </w:rPr>
        <w:t xml:space="preserve">. </w:t>
      </w:r>
    </w:p>
    <w:p w14:paraId="3C45B557" w14:textId="1DF5ACD4" w:rsidR="4B6078CD" w:rsidRPr="00DC2C76" w:rsidRDefault="4B6078CD" w:rsidP="00DD296A">
      <w:pPr>
        <w:numPr>
          <w:ilvl w:val="1"/>
          <w:numId w:val="25"/>
        </w:numPr>
        <w:spacing w:beforeAutospacing="1" w:afterAutospacing="1"/>
        <w:jc w:val="both"/>
      </w:pPr>
      <w:r w:rsidRPr="004C6469">
        <w:rPr>
          <w:rFonts w:ascii="Gill Sans MT" w:eastAsia="Times New Roman" w:hAnsi="Gill Sans MT" w:cs="Calibri"/>
        </w:rPr>
        <w:t>These risks</w:t>
      </w:r>
      <w:r w:rsidR="00C20A05">
        <w:rPr>
          <w:rFonts w:ascii="Gill Sans MT" w:eastAsia="Times New Roman" w:hAnsi="Gill Sans MT" w:cs="Calibri"/>
        </w:rPr>
        <w:t xml:space="preserve"> might</w:t>
      </w:r>
      <w:r w:rsidRPr="004C6469">
        <w:rPr>
          <w:rFonts w:ascii="Gill Sans MT" w:eastAsia="Times New Roman" w:hAnsi="Gill Sans MT" w:cs="Calibri"/>
        </w:rPr>
        <w:t xml:space="preserve"> </w:t>
      </w:r>
      <w:r w:rsidR="00C20A05">
        <w:rPr>
          <w:rFonts w:ascii="Gill Sans MT" w:eastAsia="Times New Roman" w:hAnsi="Gill Sans MT" w:cs="Calibri"/>
        </w:rPr>
        <w:t>include</w:t>
      </w:r>
      <w:r w:rsidRPr="004C6469">
        <w:rPr>
          <w:rFonts w:ascii="Gill Sans MT" w:eastAsia="Times New Roman" w:hAnsi="Gill Sans MT" w:cs="Calibri"/>
        </w:rPr>
        <w:t xml:space="preserve"> the well-being and/or security of the project staff, the technical and/or financial aspects of the project, organizational issues, the operating environment/s of the project and/or legal concerns. </w:t>
      </w:r>
    </w:p>
    <w:p w14:paraId="0DBE41BB" w14:textId="77777777" w:rsidR="00B91345" w:rsidRDefault="00DC2C76" w:rsidP="00DD296A">
      <w:pPr>
        <w:numPr>
          <w:ilvl w:val="0"/>
          <w:numId w:val="25"/>
        </w:numPr>
        <w:spacing w:beforeAutospacing="1" w:afterAutospacing="1"/>
        <w:jc w:val="both"/>
        <w:rPr>
          <w:rFonts w:ascii="Gill Sans MT" w:hAnsi="Gill Sans MT" w:cs="Gill Sans"/>
        </w:rPr>
      </w:pPr>
      <w:r w:rsidRPr="008A4622">
        <w:rPr>
          <w:rFonts w:ascii="Gill Sans MT" w:hAnsi="Gill Sans MT" w:cs="Gill Sans"/>
        </w:rPr>
        <w:t xml:space="preserve">A </w:t>
      </w:r>
      <w:r w:rsidRPr="00EC03EE">
        <w:rPr>
          <w:rFonts w:ascii="Gill Sans MT" w:hAnsi="Gill Sans MT" w:cs="Gill Sans"/>
          <w:b/>
          <w:bCs/>
        </w:rPr>
        <w:t>minimum of 5 high quality digital images</w:t>
      </w:r>
      <w:r w:rsidRPr="008A4622">
        <w:rPr>
          <w:rFonts w:ascii="Gill Sans MT" w:hAnsi="Gill Sans MT" w:cs="Gill Sans"/>
        </w:rPr>
        <w:t xml:space="preserve"> accompanied by captions that</w:t>
      </w:r>
      <w:r w:rsidR="00B91345">
        <w:rPr>
          <w:rFonts w:ascii="Gill Sans MT" w:hAnsi="Gill Sans MT" w:cs="Gill Sans"/>
        </w:rPr>
        <w:t>:</w:t>
      </w:r>
    </w:p>
    <w:p w14:paraId="2D97D54C" w14:textId="262830BB" w:rsidR="00B91345" w:rsidRDefault="00B91345" w:rsidP="00DD296A">
      <w:pPr>
        <w:numPr>
          <w:ilvl w:val="1"/>
          <w:numId w:val="25"/>
        </w:numPr>
        <w:spacing w:beforeAutospacing="1" w:afterAutospacing="1"/>
        <w:jc w:val="both"/>
        <w:rPr>
          <w:rFonts w:ascii="Gill Sans MT" w:hAnsi="Gill Sans MT" w:cs="Gill Sans"/>
        </w:rPr>
      </w:pPr>
      <w:r>
        <w:rPr>
          <w:rFonts w:ascii="Gill Sans MT" w:hAnsi="Gill Sans MT" w:cs="Gill Sans"/>
        </w:rPr>
        <w:t>C</w:t>
      </w:r>
      <w:r w:rsidR="00DC2C76" w:rsidRPr="008A4622">
        <w:rPr>
          <w:rFonts w:ascii="Gill Sans MT" w:hAnsi="Gill Sans MT" w:cs="Gill Sans"/>
        </w:rPr>
        <w:t>onvey the nature and condition of the site or collection</w:t>
      </w:r>
    </w:p>
    <w:p w14:paraId="5962764B" w14:textId="1EF59483" w:rsidR="00C75AD6" w:rsidRPr="007201AF" w:rsidRDefault="00B91345" w:rsidP="00DD296A">
      <w:pPr>
        <w:numPr>
          <w:ilvl w:val="1"/>
          <w:numId w:val="25"/>
        </w:numPr>
        <w:spacing w:beforeAutospacing="1" w:afterAutospacing="1"/>
        <w:jc w:val="both"/>
        <w:rPr>
          <w:rFonts w:ascii="Gill Sans MT" w:hAnsi="Gill Sans MT" w:cs="Gill Sans"/>
        </w:rPr>
      </w:pPr>
      <w:r>
        <w:rPr>
          <w:rFonts w:ascii="Gill Sans MT" w:hAnsi="Gill Sans MT" w:cs="Gill Sans"/>
        </w:rPr>
        <w:t>S</w:t>
      </w:r>
      <w:r w:rsidR="00DC2C76" w:rsidRPr="008A4622">
        <w:rPr>
          <w:rFonts w:ascii="Gill Sans MT" w:hAnsi="Gill Sans MT" w:cs="Gill Sans"/>
        </w:rPr>
        <w:t xml:space="preserve">how the urgency and/or need for the proposed project. </w:t>
      </w:r>
    </w:p>
    <w:p w14:paraId="7372B2F3" w14:textId="513B053C" w:rsidR="00C75AD6" w:rsidRPr="00DC2C76" w:rsidRDefault="00507936" w:rsidP="00DD296A">
      <w:pPr>
        <w:pStyle w:val="ListParagraph"/>
        <w:numPr>
          <w:ilvl w:val="0"/>
          <w:numId w:val="39"/>
        </w:numPr>
        <w:jc w:val="both"/>
        <w:outlineLvl w:val="0"/>
        <w:rPr>
          <w:rFonts w:ascii="Gill Sans MT" w:hAnsi="Gill Sans MT"/>
          <w:b/>
          <w:i/>
        </w:rPr>
      </w:pPr>
      <w:r>
        <w:rPr>
          <w:rFonts w:ascii="Gill Sans MT" w:hAnsi="Gill Sans MT"/>
          <w:b/>
          <w:i/>
        </w:rPr>
        <w:t>Applications should include:</w:t>
      </w:r>
    </w:p>
    <w:p w14:paraId="00A30095" w14:textId="70F82CC5" w:rsidR="00270685" w:rsidRDefault="00270685" w:rsidP="00DD296A">
      <w:pPr>
        <w:jc w:val="both"/>
        <w:rPr>
          <w:rFonts w:ascii="Gill Sans MT" w:hAnsi="Gill Sans MT"/>
        </w:rPr>
      </w:pPr>
    </w:p>
    <w:p w14:paraId="18D80ABB" w14:textId="77777777" w:rsidR="00F256C3" w:rsidRDefault="00F256C3" w:rsidP="00DD296A">
      <w:pPr>
        <w:jc w:val="both"/>
        <w:outlineLvl w:val="0"/>
        <w:rPr>
          <w:rFonts w:ascii="Gill Sans MT" w:hAnsi="Gill Sans MT"/>
        </w:rPr>
      </w:pPr>
      <w:r>
        <w:rPr>
          <w:rFonts w:ascii="Gill Sans MT" w:hAnsi="Gill Sans MT"/>
        </w:rPr>
        <w:t>The below lists additional documents to be included in the application.</w:t>
      </w:r>
    </w:p>
    <w:p w14:paraId="7635D126" w14:textId="77777777" w:rsidR="00FF3485" w:rsidRDefault="00FF3485" w:rsidP="00DD296A">
      <w:pPr>
        <w:jc w:val="both"/>
        <w:rPr>
          <w:rFonts w:ascii="Gill Sans MT" w:hAnsi="Gill Sans MT"/>
        </w:rPr>
      </w:pPr>
    </w:p>
    <w:p w14:paraId="032FDC79" w14:textId="01D9565D" w:rsidR="00270685" w:rsidRDefault="00133B18" w:rsidP="00DD296A">
      <w:pPr>
        <w:pStyle w:val="ListParagraph"/>
        <w:numPr>
          <w:ilvl w:val="0"/>
          <w:numId w:val="24"/>
        </w:numPr>
        <w:jc w:val="both"/>
        <w:rPr>
          <w:rFonts w:ascii="Gill Sans MT" w:hAnsi="Gill Sans MT"/>
        </w:rPr>
      </w:pPr>
      <w:r w:rsidRPr="00A10BB4">
        <w:rPr>
          <w:rFonts w:ascii="Gill Sans MT" w:hAnsi="Gill Sans MT"/>
        </w:rPr>
        <w:t>Project</w:t>
      </w:r>
      <w:r w:rsidR="00270685" w:rsidRPr="00A10BB4">
        <w:rPr>
          <w:rFonts w:ascii="Gill Sans MT" w:hAnsi="Gill Sans MT"/>
        </w:rPr>
        <w:t xml:space="preserve"> abstract (100-150 words)</w:t>
      </w:r>
      <w:r w:rsidR="00270453">
        <w:rPr>
          <w:rFonts w:ascii="Gill Sans MT" w:hAnsi="Gill Sans MT"/>
        </w:rPr>
        <w:t>.</w:t>
      </w:r>
    </w:p>
    <w:p w14:paraId="109ABD7D" w14:textId="76640DC8" w:rsidR="00DC2A46" w:rsidRPr="00A10BB4" w:rsidRDefault="00DC2A46" w:rsidP="00DD296A">
      <w:pPr>
        <w:pStyle w:val="ListParagraph"/>
        <w:numPr>
          <w:ilvl w:val="0"/>
          <w:numId w:val="24"/>
        </w:numPr>
        <w:jc w:val="both"/>
        <w:rPr>
          <w:rFonts w:ascii="Gill Sans MT" w:hAnsi="Gill Sans MT"/>
        </w:rPr>
      </w:pPr>
      <w:r w:rsidRPr="00A10BB4">
        <w:rPr>
          <w:rFonts w:ascii="Gill Sans MT" w:hAnsi="Gill Sans MT"/>
        </w:rPr>
        <w:t>Confirmation of</w:t>
      </w:r>
      <w:r w:rsidR="005761B6">
        <w:rPr>
          <w:rFonts w:ascii="Gill Sans MT" w:hAnsi="Gill Sans MT"/>
        </w:rPr>
        <w:t xml:space="preserve"> any</w:t>
      </w:r>
      <w:r w:rsidRPr="00A10BB4">
        <w:rPr>
          <w:rFonts w:ascii="Gill Sans MT" w:hAnsi="Gill Sans MT"/>
        </w:rPr>
        <w:t xml:space="preserve"> previous</w:t>
      </w:r>
      <w:r w:rsidR="005761B6">
        <w:rPr>
          <w:rFonts w:ascii="Gill Sans MT" w:hAnsi="Gill Sans MT"/>
        </w:rPr>
        <w:t xml:space="preserve"> or current</w:t>
      </w:r>
      <w:r w:rsidRPr="00A10BB4">
        <w:rPr>
          <w:rFonts w:ascii="Gill Sans MT" w:hAnsi="Gill Sans MT"/>
        </w:rPr>
        <w:t xml:space="preserve"> grants received</w:t>
      </w:r>
      <w:r w:rsidR="00270453">
        <w:rPr>
          <w:rFonts w:ascii="Gill Sans MT" w:hAnsi="Gill Sans MT"/>
        </w:rPr>
        <w:t>.</w:t>
      </w:r>
    </w:p>
    <w:p w14:paraId="0A927EAD" w14:textId="344EE35D" w:rsidR="00DC2C76" w:rsidRPr="00EC03EE" w:rsidRDefault="00A10BB4" w:rsidP="00DD296A">
      <w:pPr>
        <w:pStyle w:val="ListParagraph"/>
        <w:numPr>
          <w:ilvl w:val="0"/>
          <w:numId w:val="24"/>
        </w:numPr>
        <w:jc w:val="both"/>
        <w:rPr>
          <w:rFonts w:ascii="Gill Sans MT" w:hAnsi="Gill Sans MT"/>
        </w:rPr>
      </w:pPr>
      <w:r>
        <w:rPr>
          <w:rFonts w:ascii="Gill Sans MT" w:hAnsi="Gill Sans MT"/>
        </w:rPr>
        <w:t xml:space="preserve">Proposed </w:t>
      </w:r>
      <w:r w:rsidR="00C20A05">
        <w:rPr>
          <w:rFonts w:ascii="Gill Sans MT" w:hAnsi="Gill Sans MT"/>
        </w:rPr>
        <w:t>e</w:t>
      </w:r>
      <w:r w:rsidR="005F11BF">
        <w:rPr>
          <w:rFonts w:ascii="Gill Sans MT" w:hAnsi="Gill Sans MT"/>
        </w:rPr>
        <w:t>stimated cost and c</w:t>
      </w:r>
      <w:r w:rsidR="005A0A14">
        <w:rPr>
          <w:rFonts w:ascii="Gill Sans MT" w:hAnsi="Gill Sans MT"/>
        </w:rPr>
        <w:t>ost breakdown</w:t>
      </w:r>
      <w:r w:rsidR="00270453">
        <w:rPr>
          <w:rFonts w:ascii="Gill Sans MT" w:hAnsi="Gill Sans MT"/>
        </w:rPr>
        <w:t>.</w:t>
      </w:r>
      <w:r w:rsidR="00B91345">
        <w:rPr>
          <w:rFonts w:ascii="Gill Sans MT" w:hAnsi="Gill Sans MT"/>
        </w:rPr>
        <w:t xml:space="preserve"> </w:t>
      </w:r>
      <w:r w:rsidR="00DC2C76" w:rsidRPr="00EC03EE">
        <w:rPr>
          <w:rFonts w:ascii="Gill Sans MT" w:hAnsi="Gill Sans MT"/>
        </w:rPr>
        <w:t>These must include the following information:</w:t>
      </w:r>
    </w:p>
    <w:p w14:paraId="6D0F6EC2" w14:textId="63BB53C1" w:rsidR="00A10BB4" w:rsidRDefault="00DC2C76" w:rsidP="00DD296A">
      <w:pPr>
        <w:pStyle w:val="ListParagraph"/>
        <w:numPr>
          <w:ilvl w:val="1"/>
          <w:numId w:val="24"/>
        </w:numPr>
        <w:jc w:val="both"/>
        <w:rPr>
          <w:rFonts w:ascii="Gill Sans MT" w:hAnsi="Gill Sans MT"/>
        </w:rPr>
      </w:pPr>
      <w:r>
        <w:rPr>
          <w:rFonts w:ascii="Gill Sans MT" w:hAnsi="Gill Sans MT"/>
        </w:rPr>
        <w:t>A</w:t>
      </w:r>
      <w:r w:rsidR="00A10BB4">
        <w:rPr>
          <w:rFonts w:ascii="Gill Sans MT" w:hAnsi="Gill Sans MT"/>
        </w:rPr>
        <w:t xml:space="preserve"> proposed budget</w:t>
      </w:r>
      <w:r w:rsidR="005A0A14">
        <w:rPr>
          <w:rFonts w:ascii="Gill Sans MT" w:hAnsi="Gill Sans MT"/>
        </w:rPr>
        <w:t xml:space="preserve"> and a summary budget narrative justifying the proposed expenses.</w:t>
      </w:r>
    </w:p>
    <w:p w14:paraId="5E3C4ADE" w14:textId="33D89C79" w:rsidR="00243842" w:rsidRPr="006D01E4" w:rsidRDefault="00C20A05" w:rsidP="4B6078CD">
      <w:pPr>
        <w:numPr>
          <w:ilvl w:val="1"/>
          <w:numId w:val="24"/>
        </w:numPr>
        <w:spacing w:before="100" w:beforeAutospacing="1" w:after="100" w:afterAutospacing="1"/>
        <w:rPr>
          <w:rFonts w:ascii="Gill Sans MT" w:eastAsia="Times New Roman" w:hAnsi="Gill Sans MT" w:cs="Times New Roman"/>
        </w:rPr>
      </w:pPr>
      <w:r>
        <w:rPr>
          <w:rFonts w:ascii="Gill Sans MT" w:eastAsia="Times New Roman" w:hAnsi="Gill Sans MT" w:cs="Calibri"/>
        </w:rPr>
        <w:t xml:space="preserve">Salaries included in </w:t>
      </w:r>
      <w:r w:rsidR="4B6078CD" w:rsidRPr="4B6078CD">
        <w:rPr>
          <w:rFonts w:ascii="Gill Sans MT" w:eastAsia="Times New Roman" w:hAnsi="Gill Sans MT" w:cs="Calibri"/>
        </w:rPr>
        <w:t xml:space="preserve">the project listed for each primary participant, </w:t>
      </w:r>
      <w:r>
        <w:rPr>
          <w:rFonts w:ascii="Gill Sans MT" w:eastAsia="Times New Roman" w:hAnsi="Gill Sans MT" w:cs="Calibri"/>
        </w:rPr>
        <w:t>includ</w:t>
      </w:r>
      <w:r w:rsidRPr="4B6078CD">
        <w:rPr>
          <w:rFonts w:ascii="Gill Sans MT" w:eastAsia="Times New Roman" w:hAnsi="Gill Sans MT" w:cs="Calibri"/>
        </w:rPr>
        <w:t xml:space="preserve">ing </w:t>
      </w:r>
      <w:r w:rsidR="4B6078CD" w:rsidRPr="4B6078CD">
        <w:rPr>
          <w:rFonts w:ascii="Gill Sans MT" w:eastAsia="Times New Roman" w:hAnsi="Gill Sans MT" w:cs="Calibri"/>
        </w:rPr>
        <w:t xml:space="preserve">daily rate and </w:t>
      </w:r>
      <w:r>
        <w:rPr>
          <w:rFonts w:ascii="Gill Sans MT" w:eastAsia="Times New Roman" w:hAnsi="Gill Sans MT" w:cs="Calibri"/>
        </w:rPr>
        <w:t xml:space="preserve">maximum </w:t>
      </w:r>
      <w:r w:rsidR="4B6078CD" w:rsidRPr="4B6078CD">
        <w:rPr>
          <w:rFonts w:ascii="Gill Sans MT" w:eastAsia="Times New Roman" w:hAnsi="Gill Sans MT" w:cs="Calibri"/>
        </w:rPr>
        <w:t xml:space="preserve">number of days </w:t>
      </w:r>
      <w:r>
        <w:rPr>
          <w:rFonts w:ascii="Gill Sans MT" w:eastAsia="Times New Roman" w:hAnsi="Gill Sans MT" w:cs="Calibri"/>
        </w:rPr>
        <w:t>anticipated</w:t>
      </w:r>
      <w:r w:rsidR="4B6078CD" w:rsidRPr="4B6078CD">
        <w:rPr>
          <w:rFonts w:ascii="Gill Sans MT" w:eastAsia="Times New Roman" w:hAnsi="Gill Sans MT" w:cs="Calibri"/>
        </w:rPr>
        <w:t xml:space="preserve">. </w:t>
      </w:r>
      <w:r w:rsidR="4B6078CD" w:rsidRPr="00D27547">
        <w:rPr>
          <w:rFonts w:ascii="Gill Sans MT" w:eastAsia="Times New Roman" w:hAnsi="Gill Sans MT" w:cs="Calibri"/>
        </w:rPr>
        <w:t xml:space="preserve">All rates should be </w:t>
      </w:r>
      <w:r w:rsidR="00D27547">
        <w:rPr>
          <w:rFonts w:ascii="Gill Sans MT" w:eastAsia="Times New Roman" w:hAnsi="Gill Sans MT" w:cs="Calibri"/>
        </w:rPr>
        <w:t>listed in U</w:t>
      </w:r>
      <w:r w:rsidR="00270453">
        <w:rPr>
          <w:rFonts w:ascii="Gill Sans MT" w:eastAsia="Times New Roman" w:hAnsi="Gill Sans MT" w:cs="Calibri"/>
        </w:rPr>
        <w:t>.S.</w:t>
      </w:r>
      <w:r w:rsidR="00D27547">
        <w:rPr>
          <w:rFonts w:ascii="Gill Sans MT" w:eastAsia="Times New Roman" w:hAnsi="Gill Sans MT" w:cs="Calibri"/>
        </w:rPr>
        <w:t xml:space="preserve"> </w:t>
      </w:r>
      <w:r>
        <w:rPr>
          <w:rFonts w:ascii="Gill Sans MT" w:eastAsia="Times New Roman" w:hAnsi="Gill Sans MT" w:cs="Calibri"/>
        </w:rPr>
        <w:t>d</w:t>
      </w:r>
      <w:r w:rsidR="00D27547">
        <w:rPr>
          <w:rFonts w:ascii="Gill Sans MT" w:eastAsia="Times New Roman" w:hAnsi="Gill Sans MT" w:cs="Calibri"/>
        </w:rPr>
        <w:t>ollars</w:t>
      </w:r>
      <w:r w:rsidR="4B6078CD" w:rsidRPr="4B6078CD">
        <w:rPr>
          <w:rFonts w:ascii="Gill Sans MT" w:eastAsia="Times New Roman" w:hAnsi="Gill Sans MT" w:cs="Calibri"/>
        </w:rPr>
        <w:t>.</w:t>
      </w:r>
      <w:r w:rsidR="000E67D6">
        <w:rPr>
          <w:rFonts w:ascii="Gill Sans MT" w:eastAsia="Times New Roman" w:hAnsi="Gill Sans MT" w:cs="Calibri"/>
        </w:rPr>
        <w:t xml:space="preserve"> </w:t>
      </w:r>
      <w:r w:rsidR="000E67D6" w:rsidRPr="000E67D6">
        <w:rPr>
          <w:rFonts w:ascii="Gill Sans MT" w:eastAsia="Times New Roman" w:hAnsi="Gill Sans MT" w:cs="Calibri"/>
          <w:b/>
          <w:bCs/>
        </w:rPr>
        <w:t>Written clarification for each primary participant as to whether they are receiving a salary from their home institution/affiliation during the period of the grant, must be included. If in fact receiving salary from home institution/affiliation, participant must include justification as to the need for salary through the grant.</w:t>
      </w:r>
    </w:p>
    <w:p w14:paraId="12657FE1" w14:textId="03185027" w:rsidR="4B6078CD" w:rsidRDefault="00C20A05" w:rsidP="4B6078CD">
      <w:pPr>
        <w:pStyle w:val="ListParagraph"/>
        <w:numPr>
          <w:ilvl w:val="1"/>
          <w:numId w:val="24"/>
        </w:numPr>
        <w:spacing w:beforeAutospacing="1" w:afterAutospacing="1"/>
        <w:rPr>
          <w:rFonts w:ascii="Gill Sans MT" w:eastAsia="Times New Roman" w:hAnsi="Gill Sans MT" w:cs="Times New Roman"/>
        </w:rPr>
      </w:pPr>
      <w:r>
        <w:rPr>
          <w:rFonts w:ascii="Gill Sans MT" w:eastAsia="Times New Roman" w:hAnsi="Gill Sans MT" w:cs="Calibri"/>
        </w:rPr>
        <w:t xml:space="preserve">The </w:t>
      </w:r>
      <w:r w:rsidR="005761B6">
        <w:rPr>
          <w:rFonts w:ascii="Gill Sans MT" w:eastAsia="Times New Roman" w:hAnsi="Gill Sans MT" w:cs="Calibri"/>
        </w:rPr>
        <w:t>$10</w:t>
      </w:r>
      <w:r w:rsidR="4B6078CD" w:rsidRPr="4B6078CD">
        <w:rPr>
          <w:rFonts w:ascii="Gill Sans MT" w:eastAsia="Times New Roman" w:hAnsi="Gill Sans MT" w:cs="Calibri"/>
        </w:rPr>
        <w:t xml:space="preserve">00 </w:t>
      </w:r>
      <w:r w:rsidR="009A5694">
        <w:rPr>
          <w:rFonts w:ascii="Gill Sans MT" w:eastAsia="Times New Roman" w:hAnsi="Gill Sans MT" w:cs="Calibri"/>
        </w:rPr>
        <w:t xml:space="preserve">ARCE </w:t>
      </w:r>
      <w:r w:rsidR="4B6078CD" w:rsidRPr="4B6078CD">
        <w:rPr>
          <w:rFonts w:ascii="Gill Sans MT" w:eastAsia="Times New Roman" w:hAnsi="Gill Sans MT" w:cs="Calibri"/>
        </w:rPr>
        <w:t>administration fee</w:t>
      </w:r>
      <w:r w:rsidR="009E4BA7">
        <w:rPr>
          <w:rFonts w:ascii="Gill Sans MT" w:eastAsia="Times New Roman" w:hAnsi="Gill Sans MT" w:cs="Calibri"/>
        </w:rPr>
        <w:t xml:space="preserve"> incurred by</w:t>
      </w:r>
      <w:r w:rsidR="4B6078CD" w:rsidRPr="4B6078CD">
        <w:rPr>
          <w:rFonts w:ascii="Gill Sans MT" w:eastAsia="Times New Roman" w:hAnsi="Gill Sans MT" w:cs="Calibri"/>
        </w:rPr>
        <w:t xml:space="preserve"> all successful applicants. Please include this fee in your budget</w:t>
      </w:r>
      <w:r w:rsidR="009E4BA7">
        <w:rPr>
          <w:rFonts w:ascii="Gill Sans MT" w:eastAsia="Times New Roman" w:hAnsi="Gill Sans MT" w:cs="Calibri"/>
        </w:rPr>
        <w:t>;</w:t>
      </w:r>
      <w:r w:rsidR="4B6078CD" w:rsidRPr="4B6078CD">
        <w:rPr>
          <w:rFonts w:ascii="Gill Sans MT" w:eastAsia="Times New Roman" w:hAnsi="Gill Sans MT" w:cs="Calibri"/>
        </w:rPr>
        <w:t xml:space="preserve"> </w:t>
      </w:r>
      <w:r w:rsidR="009E4BA7">
        <w:rPr>
          <w:rFonts w:ascii="Gill Sans MT" w:eastAsia="Times New Roman" w:hAnsi="Gill Sans MT" w:cs="Calibri"/>
        </w:rPr>
        <w:t>it will be deducted</w:t>
      </w:r>
      <w:r w:rsidR="4B6078CD" w:rsidRPr="4B6078CD">
        <w:rPr>
          <w:rFonts w:ascii="Gill Sans MT" w:eastAsia="Times New Roman" w:hAnsi="Gill Sans MT" w:cs="Calibri"/>
        </w:rPr>
        <w:t xml:space="preserve"> from the final 20 percent disbursement of the award.</w:t>
      </w:r>
    </w:p>
    <w:p w14:paraId="6D4E23A4" w14:textId="6E2465E7" w:rsidR="00DC2A46" w:rsidRPr="00A10BB4" w:rsidRDefault="57961986" w:rsidP="57961986">
      <w:pPr>
        <w:pStyle w:val="ListParagraph"/>
        <w:numPr>
          <w:ilvl w:val="0"/>
          <w:numId w:val="24"/>
        </w:numPr>
        <w:rPr>
          <w:rFonts w:ascii="Gill Sans MT" w:hAnsi="Gill Sans MT"/>
        </w:rPr>
      </w:pPr>
      <w:r w:rsidRPr="57961986">
        <w:rPr>
          <w:rFonts w:ascii="Gill Sans MT" w:hAnsi="Gill Sans MT"/>
        </w:rPr>
        <w:lastRenderedPageBreak/>
        <w:t>CV of the PI</w:t>
      </w:r>
      <w:r w:rsidR="00BE0A7E">
        <w:rPr>
          <w:rFonts w:ascii="Gill Sans MT" w:hAnsi="Gill Sans MT"/>
        </w:rPr>
        <w:t>.</w:t>
      </w:r>
      <w:r w:rsidR="003C12E2">
        <w:rPr>
          <w:rFonts w:ascii="Gill Sans MT" w:hAnsi="Gill Sans MT"/>
        </w:rPr>
        <w:t xml:space="preserve"> Please keep to </w:t>
      </w:r>
      <w:r w:rsidR="00A15A2B">
        <w:rPr>
          <w:rFonts w:ascii="Gill Sans MT" w:hAnsi="Gill Sans MT"/>
        </w:rPr>
        <w:t xml:space="preserve">a </w:t>
      </w:r>
      <w:r w:rsidR="003C12E2">
        <w:rPr>
          <w:rFonts w:ascii="Gill Sans MT" w:hAnsi="Gill Sans MT"/>
        </w:rPr>
        <w:t>maximum</w:t>
      </w:r>
      <w:r w:rsidR="00A15A2B">
        <w:rPr>
          <w:rFonts w:ascii="Gill Sans MT" w:hAnsi="Gill Sans MT"/>
        </w:rPr>
        <w:t xml:space="preserve"> of</w:t>
      </w:r>
      <w:r w:rsidR="003C12E2">
        <w:rPr>
          <w:rFonts w:ascii="Gill Sans MT" w:hAnsi="Gill Sans MT"/>
        </w:rPr>
        <w:t xml:space="preserve"> </w:t>
      </w:r>
      <w:r w:rsidR="00A15A2B">
        <w:rPr>
          <w:rFonts w:ascii="Gill Sans MT" w:hAnsi="Gill Sans MT"/>
        </w:rPr>
        <w:t>4</w:t>
      </w:r>
      <w:r w:rsidR="003C12E2">
        <w:rPr>
          <w:rFonts w:ascii="Gill Sans MT" w:hAnsi="Gill Sans MT"/>
        </w:rPr>
        <w:t xml:space="preserve"> pages</w:t>
      </w:r>
    </w:p>
    <w:p w14:paraId="1389F257" w14:textId="14B74098" w:rsidR="00DC2A46" w:rsidRPr="00A10BB4" w:rsidRDefault="00FE262B" w:rsidP="57961986">
      <w:pPr>
        <w:pStyle w:val="ListParagraph"/>
        <w:numPr>
          <w:ilvl w:val="0"/>
          <w:numId w:val="24"/>
        </w:numPr>
        <w:rPr>
          <w:rFonts w:ascii="Gill Sans MT" w:hAnsi="Gill Sans MT"/>
        </w:rPr>
      </w:pPr>
      <w:bookmarkStart w:id="8" w:name="_Hlk86053870"/>
      <w:r w:rsidRPr="57961986">
        <w:rPr>
          <w:rFonts w:ascii="Gill Sans MT" w:hAnsi="Gill Sans MT"/>
        </w:rPr>
        <w:t>C</w:t>
      </w:r>
      <w:r>
        <w:rPr>
          <w:rFonts w:ascii="Gill Sans MT" w:hAnsi="Gill Sans MT"/>
        </w:rPr>
        <w:t>Vs</w:t>
      </w:r>
      <w:r w:rsidR="00724714">
        <w:rPr>
          <w:rFonts w:ascii="Gill Sans MT" w:hAnsi="Gill Sans MT"/>
        </w:rPr>
        <w:t xml:space="preserve"> of any project members who would be </w:t>
      </w:r>
      <w:r w:rsidR="57961986" w:rsidRPr="57961986">
        <w:rPr>
          <w:rFonts w:ascii="Gill Sans MT" w:hAnsi="Gill Sans MT"/>
        </w:rPr>
        <w:t>recipients of funds</w:t>
      </w:r>
      <w:r w:rsidR="00886CC3">
        <w:rPr>
          <w:rFonts w:ascii="Gill Sans MT" w:hAnsi="Gill Sans MT"/>
        </w:rPr>
        <w:t xml:space="preserve"> (salaries and wages)</w:t>
      </w:r>
      <w:r w:rsidR="00BE0A7E">
        <w:rPr>
          <w:rFonts w:ascii="Gill Sans MT" w:hAnsi="Gill Sans MT"/>
        </w:rPr>
        <w:t>.</w:t>
      </w:r>
      <w:r w:rsidR="00A15A2B">
        <w:rPr>
          <w:rFonts w:ascii="Gill Sans MT" w:hAnsi="Gill Sans MT"/>
        </w:rPr>
        <w:t xml:space="preserve"> Please keep to a maximum of 1 page highlighting experience in Egypt.</w:t>
      </w:r>
    </w:p>
    <w:bookmarkEnd w:id="8"/>
    <w:p w14:paraId="7663C1CC" w14:textId="49896F86" w:rsidR="00FF3485" w:rsidRDefault="00FF3485" w:rsidP="00A10BB4">
      <w:pPr>
        <w:pStyle w:val="ListParagraph"/>
        <w:numPr>
          <w:ilvl w:val="0"/>
          <w:numId w:val="24"/>
        </w:numPr>
        <w:rPr>
          <w:rFonts w:ascii="Gill Sans MT" w:hAnsi="Gill Sans MT"/>
        </w:rPr>
      </w:pPr>
      <w:r w:rsidRPr="00A10BB4">
        <w:rPr>
          <w:rFonts w:ascii="Gill Sans MT" w:hAnsi="Gill Sans MT"/>
        </w:rPr>
        <w:t>Participants</w:t>
      </w:r>
      <w:r w:rsidR="009E4BA7">
        <w:rPr>
          <w:rFonts w:ascii="Gill Sans MT" w:hAnsi="Gill Sans MT"/>
        </w:rPr>
        <w:t>’</w:t>
      </w:r>
      <w:r w:rsidRPr="00A10BB4">
        <w:rPr>
          <w:rFonts w:ascii="Gill Sans MT" w:hAnsi="Gill Sans MT"/>
        </w:rPr>
        <w:t xml:space="preserve"> salary history</w:t>
      </w:r>
      <w:r w:rsidR="00D5278C">
        <w:rPr>
          <w:rFonts w:ascii="Gill Sans MT" w:hAnsi="Gill Sans MT"/>
        </w:rPr>
        <w:t xml:space="preserve">, indicating the respective compensation provided for </w:t>
      </w:r>
      <w:r w:rsidR="00BE0A7E">
        <w:rPr>
          <w:rFonts w:ascii="Gill Sans MT" w:hAnsi="Gill Sans MT"/>
        </w:rPr>
        <w:t>previous project undertaking</w:t>
      </w:r>
      <w:r w:rsidR="004F7410">
        <w:rPr>
          <w:rFonts w:ascii="Gill Sans MT" w:hAnsi="Gill Sans MT"/>
        </w:rPr>
        <w:t>s</w:t>
      </w:r>
      <w:r w:rsidR="00BF6044">
        <w:rPr>
          <w:rFonts w:ascii="Gill Sans MT" w:hAnsi="Gill Sans MT"/>
        </w:rPr>
        <w:t xml:space="preserve"> and the hours </w:t>
      </w:r>
      <w:r w:rsidR="00C619B7">
        <w:rPr>
          <w:rFonts w:ascii="Gill Sans MT" w:hAnsi="Gill Sans MT"/>
        </w:rPr>
        <w:t>worked</w:t>
      </w:r>
      <w:r w:rsidR="00BF6044">
        <w:rPr>
          <w:rFonts w:ascii="Gill Sans MT" w:hAnsi="Gill Sans MT"/>
        </w:rPr>
        <w:t xml:space="preserve">. </w:t>
      </w:r>
    </w:p>
    <w:p w14:paraId="5DA538E9" w14:textId="6EA7D4ED" w:rsidR="00DC2C76" w:rsidRPr="008A4622" w:rsidRDefault="00DC2C76" w:rsidP="00DC2C76">
      <w:pPr>
        <w:pStyle w:val="ListParagraph"/>
        <w:numPr>
          <w:ilvl w:val="0"/>
          <w:numId w:val="24"/>
        </w:numPr>
        <w:rPr>
          <w:rFonts w:ascii="Gill Sans MT" w:hAnsi="Gill Sans MT"/>
        </w:rPr>
      </w:pPr>
      <w:r w:rsidRPr="008A4622">
        <w:rPr>
          <w:rFonts w:ascii="Gill Sans MT" w:hAnsi="Gill Sans MT"/>
        </w:rPr>
        <w:t xml:space="preserve">Previous </w:t>
      </w:r>
      <w:r w:rsidR="00A15A2B">
        <w:rPr>
          <w:rFonts w:ascii="Gill Sans MT" w:hAnsi="Gill Sans MT"/>
        </w:rPr>
        <w:t xml:space="preserve">AEF </w:t>
      </w:r>
      <w:r w:rsidRPr="008A4622">
        <w:rPr>
          <w:rFonts w:ascii="Gill Sans MT" w:hAnsi="Gill Sans MT"/>
        </w:rPr>
        <w:t xml:space="preserve">grants received by the PI for the last </w:t>
      </w:r>
      <w:r w:rsidR="00A15A2B">
        <w:rPr>
          <w:rFonts w:ascii="Gill Sans MT" w:hAnsi="Gill Sans MT"/>
        </w:rPr>
        <w:t>five</w:t>
      </w:r>
      <w:r w:rsidRPr="008A4622">
        <w:rPr>
          <w:rFonts w:ascii="Gill Sans MT" w:hAnsi="Gill Sans MT"/>
        </w:rPr>
        <w:t xml:space="preserve"> years.</w:t>
      </w:r>
    </w:p>
    <w:p w14:paraId="60140342" w14:textId="7D28A6E5" w:rsidR="00886CC3" w:rsidRPr="00FE262B" w:rsidRDefault="00DC2C76" w:rsidP="00886CC3">
      <w:pPr>
        <w:pStyle w:val="ListParagraph"/>
        <w:numPr>
          <w:ilvl w:val="0"/>
          <w:numId w:val="24"/>
        </w:numPr>
        <w:rPr>
          <w:rFonts w:ascii="Gill Sans MT" w:hAnsi="Gill Sans MT"/>
        </w:rPr>
      </w:pPr>
      <w:r w:rsidRPr="00FE262B">
        <w:rPr>
          <w:rFonts w:ascii="Gill Sans MT" w:hAnsi="Gill Sans MT"/>
        </w:rPr>
        <w:t xml:space="preserve">Sources </w:t>
      </w:r>
      <w:r w:rsidR="00A15A2B" w:rsidRPr="00FE262B">
        <w:rPr>
          <w:rFonts w:ascii="Gill Sans MT" w:hAnsi="Gill Sans MT"/>
        </w:rPr>
        <w:t xml:space="preserve">and amounts </w:t>
      </w:r>
      <w:r w:rsidRPr="00FE262B">
        <w:rPr>
          <w:rFonts w:ascii="Gill Sans MT" w:hAnsi="Gill Sans MT"/>
        </w:rPr>
        <w:t xml:space="preserve">of additional </w:t>
      </w:r>
      <w:r w:rsidR="00A15A2B" w:rsidRPr="00FE262B">
        <w:rPr>
          <w:rFonts w:ascii="Gill Sans MT" w:hAnsi="Gill Sans MT"/>
        </w:rPr>
        <w:t xml:space="preserve">project </w:t>
      </w:r>
      <w:r w:rsidRPr="00FE262B">
        <w:rPr>
          <w:rFonts w:ascii="Gill Sans MT" w:hAnsi="Gill Sans MT"/>
        </w:rPr>
        <w:t>funding</w:t>
      </w:r>
      <w:r w:rsidR="00A15A2B" w:rsidRPr="00FE262B">
        <w:rPr>
          <w:rFonts w:ascii="Gill Sans MT" w:hAnsi="Gill Sans MT"/>
        </w:rPr>
        <w:t xml:space="preserve"> for the last five years</w:t>
      </w:r>
      <w:r w:rsidRPr="00FE262B">
        <w:rPr>
          <w:rFonts w:ascii="Gill Sans MT" w:hAnsi="Gill Sans MT"/>
        </w:rPr>
        <w:t xml:space="preserve">. </w:t>
      </w:r>
    </w:p>
    <w:p w14:paraId="7981E0FA" w14:textId="6489F7D9" w:rsidR="00886CC3" w:rsidRPr="00FE262B" w:rsidRDefault="00886CC3" w:rsidP="00886CC3">
      <w:pPr>
        <w:pStyle w:val="ListParagraph"/>
        <w:numPr>
          <w:ilvl w:val="0"/>
          <w:numId w:val="24"/>
        </w:numPr>
        <w:rPr>
          <w:rFonts w:ascii="Gill Sans MT" w:hAnsi="Gill Sans MT"/>
        </w:rPr>
      </w:pPr>
      <w:bookmarkStart w:id="9" w:name="_Hlk86053703"/>
      <w:r w:rsidRPr="00FE262B">
        <w:rPr>
          <w:rFonts w:ascii="Gill Sans MT" w:hAnsi="Gill Sans MT"/>
        </w:rPr>
        <w:t xml:space="preserve">Confirmation on whether the site at which you will be conducting your project is registered under the Egyptian Ministry of Tourism and Antiquities or not. </w:t>
      </w:r>
    </w:p>
    <w:p w14:paraId="688EB8AF" w14:textId="5CB51906" w:rsidR="00886CC3" w:rsidRPr="00FE262B" w:rsidRDefault="00886CC3" w:rsidP="00886CC3">
      <w:pPr>
        <w:pStyle w:val="ListParagraph"/>
        <w:numPr>
          <w:ilvl w:val="1"/>
          <w:numId w:val="24"/>
        </w:numPr>
        <w:rPr>
          <w:rFonts w:ascii="Gill Sans MT" w:hAnsi="Gill Sans MT"/>
        </w:rPr>
      </w:pPr>
      <w:r w:rsidRPr="00FE262B">
        <w:rPr>
          <w:rFonts w:ascii="Gill Sans MT" w:hAnsi="Gill Sans MT"/>
        </w:rPr>
        <w:t>If yes, after award, you will need to provide ARCE with the project clearance paperwork (Permanent Committee Approval and Security Clearance).</w:t>
      </w:r>
    </w:p>
    <w:p w14:paraId="67FB3294" w14:textId="77777777" w:rsidR="00886CC3" w:rsidRPr="00FE262B" w:rsidRDefault="00886CC3" w:rsidP="00886CC3">
      <w:pPr>
        <w:pStyle w:val="ListParagraph"/>
        <w:numPr>
          <w:ilvl w:val="1"/>
          <w:numId w:val="24"/>
        </w:numPr>
        <w:rPr>
          <w:rFonts w:ascii="Gill Sans MT" w:hAnsi="Gill Sans MT"/>
        </w:rPr>
      </w:pPr>
      <w:r w:rsidRPr="00FE262B">
        <w:rPr>
          <w:rFonts w:ascii="Gill Sans MT" w:hAnsi="Gill Sans MT"/>
        </w:rPr>
        <w:t>If not, you will need to provide supporting information/justification such as:</w:t>
      </w:r>
    </w:p>
    <w:p w14:paraId="16ED03CB" w14:textId="7C1C2AFF" w:rsidR="00886CC3" w:rsidRPr="00FE262B" w:rsidRDefault="00886CC3" w:rsidP="00886CC3">
      <w:pPr>
        <w:pStyle w:val="ListParagraph"/>
        <w:numPr>
          <w:ilvl w:val="2"/>
          <w:numId w:val="24"/>
        </w:numPr>
        <w:rPr>
          <w:rFonts w:ascii="Gill Sans MT" w:hAnsi="Gill Sans MT"/>
        </w:rPr>
      </w:pPr>
      <w:r w:rsidRPr="00FE262B">
        <w:rPr>
          <w:rFonts w:ascii="Gill Sans MT" w:hAnsi="Gill Sans MT"/>
        </w:rPr>
        <w:t>How/why you would like to take on this project?</w:t>
      </w:r>
    </w:p>
    <w:p w14:paraId="5FAA6342" w14:textId="634ADB84" w:rsidR="00F3763F" w:rsidRPr="00FE262B" w:rsidRDefault="00F3763F" w:rsidP="00886CC3">
      <w:pPr>
        <w:pStyle w:val="ListParagraph"/>
        <w:numPr>
          <w:ilvl w:val="2"/>
          <w:numId w:val="24"/>
        </w:numPr>
        <w:rPr>
          <w:rFonts w:ascii="Gill Sans MT" w:hAnsi="Gill Sans MT"/>
        </w:rPr>
      </w:pPr>
      <w:r w:rsidRPr="00FE262B">
        <w:rPr>
          <w:rFonts w:ascii="Gill Sans MT" w:hAnsi="Gill Sans MT"/>
        </w:rPr>
        <w:t>Why is this site or project essential?</w:t>
      </w:r>
    </w:p>
    <w:p w14:paraId="433F10AC" w14:textId="2DC26B42" w:rsidR="00886CC3" w:rsidRPr="00FE262B" w:rsidRDefault="00886CC3" w:rsidP="00886CC3">
      <w:pPr>
        <w:pStyle w:val="ListParagraph"/>
        <w:numPr>
          <w:ilvl w:val="2"/>
          <w:numId w:val="24"/>
        </w:numPr>
        <w:rPr>
          <w:rFonts w:ascii="Gill Sans MT" w:hAnsi="Gill Sans MT"/>
        </w:rPr>
      </w:pPr>
      <w:r w:rsidRPr="00FE262B">
        <w:rPr>
          <w:rFonts w:ascii="Gill Sans MT" w:hAnsi="Gill Sans MT"/>
        </w:rPr>
        <w:t xml:space="preserve">Confirmation of the site being 100 years or older. </w:t>
      </w:r>
    </w:p>
    <w:p w14:paraId="169999E5" w14:textId="31E75562" w:rsidR="00886CC3" w:rsidRPr="00FE262B" w:rsidRDefault="00886CC3" w:rsidP="00EC03EE">
      <w:pPr>
        <w:pStyle w:val="ListParagraph"/>
        <w:numPr>
          <w:ilvl w:val="2"/>
          <w:numId w:val="24"/>
        </w:numPr>
        <w:rPr>
          <w:rFonts w:ascii="Gill Sans MT" w:hAnsi="Gill Sans MT"/>
        </w:rPr>
      </w:pPr>
      <w:r w:rsidRPr="00FE262B">
        <w:rPr>
          <w:rFonts w:ascii="Gill Sans MT" w:hAnsi="Gill Sans MT"/>
        </w:rPr>
        <w:t>Confirmation/supporting document from a relevant Egyptian Authorit</w:t>
      </w:r>
      <w:r w:rsidR="00A15A2B" w:rsidRPr="00FE262B">
        <w:rPr>
          <w:rFonts w:ascii="Gill Sans MT" w:hAnsi="Gill Sans MT"/>
        </w:rPr>
        <w:t>y</w:t>
      </w:r>
      <w:r w:rsidRPr="00FE262B">
        <w:rPr>
          <w:rFonts w:ascii="Gill Sans MT" w:hAnsi="Gill Sans MT"/>
        </w:rPr>
        <w:t xml:space="preserve"> (Governorate, Ministry of Culture, Municipality</w:t>
      </w:r>
      <w:r w:rsidR="00F3763F" w:rsidRPr="00FE262B">
        <w:rPr>
          <w:rFonts w:ascii="Gill Sans MT" w:hAnsi="Gill Sans MT"/>
        </w:rPr>
        <w:t>, NGO</w:t>
      </w:r>
      <w:r w:rsidRPr="00FE262B">
        <w:rPr>
          <w:rFonts w:ascii="Gill Sans MT" w:hAnsi="Gill Sans MT"/>
        </w:rPr>
        <w:t xml:space="preserve"> etc.)</w:t>
      </w:r>
      <w:r w:rsidR="00A15A2B" w:rsidRPr="00FE262B">
        <w:rPr>
          <w:rFonts w:ascii="Gill Sans MT" w:hAnsi="Gill Sans MT"/>
        </w:rPr>
        <w:t xml:space="preserve"> that confirms</w:t>
      </w:r>
      <w:r w:rsidRPr="00FE262B">
        <w:rPr>
          <w:rFonts w:ascii="Gill Sans MT" w:hAnsi="Gill Sans MT"/>
        </w:rPr>
        <w:t xml:space="preserve"> their awareness and acceptance of the proposed project and activities. </w:t>
      </w:r>
    </w:p>
    <w:bookmarkEnd w:id="9"/>
    <w:p w14:paraId="07D60D79" w14:textId="6E9FCBED" w:rsidR="00DC2C76" w:rsidRDefault="00DC2C76" w:rsidP="00F87B27">
      <w:pPr>
        <w:rPr>
          <w:rFonts w:ascii="Gill Sans MT" w:hAnsi="Gill Sans MT"/>
          <w:b/>
        </w:rPr>
      </w:pPr>
    </w:p>
    <w:p w14:paraId="778C6704" w14:textId="79FFC402" w:rsidR="00F87B27" w:rsidRPr="00DC2C76" w:rsidRDefault="57961986" w:rsidP="00DC2C76">
      <w:pPr>
        <w:pStyle w:val="ListParagraph"/>
        <w:numPr>
          <w:ilvl w:val="0"/>
          <w:numId w:val="14"/>
        </w:numPr>
        <w:rPr>
          <w:rFonts w:ascii="Gill Sans MT" w:hAnsi="Gill Sans MT"/>
          <w:b/>
          <w:bCs/>
        </w:rPr>
      </w:pPr>
      <w:r w:rsidRPr="00DC2C76">
        <w:rPr>
          <w:rFonts w:ascii="Gill Sans MT" w:hAnsi="Gill Sans MT"/>
          <w:b/>
          <w:bCs/>
        </w:rPr>
        <w:t>Evaluation Criteria of Application</w:t>
      </w:r>
    </w:p>
    <w:p w14:paraId="6058FF8F" w14:textId="77777777" w:rsidR="00F87B27" w:rsidRPr="00D27547" w:rsidRDefault="00F87B27" w:rsidP="00F87B27">
      <w:pPr>
        <w:rPr>
          <w:rFonts w:ascii="Gill Sans MT" w:hAnsi="Gill Sans MT"/>
        </w:rPr>
      </w:pPr>
    </w:p>
    <w:p w14:paraId="5150FB92" w14:textId="7AF661F3" w:rsidR="00F87B27" w:rsidRPr="00D27547" w:rsidRDefault="4B6078CD" w:rsidP="003C12E2">
      <w:pPr>
        <w:outlineLvl w:val="0"/>
        <w:rPr>
          <w:rFonts w:ascii="Gill Sans MT" w:hAnsi="Gill Sans MT"/>
        </w:rPr>
      </w:pPr>
      <w:r w:rsidRPr="00D27547">
        <w:rPr>
          <w:rFonts w:ascii="Gill Sans MT" w:hAnsi="Gill Sans MT"/>
        </w:rPr>
        <w:t xml:space="preserve">Each application will be assessed based on the </w:t>
      </w:r>
      <w:r w:rsidR="00DC1B00" w:rsidRPr="00D27547">
        <w:rPr>
          <w:rFonts w:ascii="Gill Sans MT" w:hAnsi="Gill Sans MT"/>
        </w:rPr>
        <w:t>criteria listed according to grant type.</w:t>
      </w:r>
    </w:p>
    <w:p w14:paraId="4DDABA6F" w14:textId="77777777" w:rsidR="00E56BAC" w:rsidRPr="00D27547" w:rsidRDefault="00E56BAC" w:rsidP="4B6078CD">
      <w:pPr>
        <w:rPr>
          <w:rFonts w:ascii="Gill Sans MT" w:hAnsi="Gill Sans MT"/>
        </w:rPr>
      </w:pPr>
    </w:p>
    <w:p w14:paraId="40608E23" w14:textId="377855F3" w:rsidR="006A673F" w:rsidRPr="00D27547" w:rsidRDefault="4B6078CD" w:rsidP="003C12E2">
      <w:pPr>
        <w:outlineLvl w:val="0"/>
        <w:rPr>
          <w:rFonts w:ascii="Gill Sans MT" w:hAnsi="Gill Sans MT"/>
          <w:i/>
          <w:iCs/>
        </w:rPr>
      </w:pPr>
      <w:r w:rsidRPr="00D27547">
        <w:rPr>
          <w:rFonts w:ascii="Gill Sans MT" w:hAnsi="Gill Sans MT"/>
          <w:i/>
          <w:iCs/>
        </w:rPr>
        <w:t xml:space="preserve">For </w:t>
      </w:r>
      <w:r w:rsidR="00755B66">
        <w:rPr>
          <w:rFonts w:ascii="Gill Sans MT" w:hAnsi="Gill Sans MT"/>
          <w:i/>
          <w:iCs/>
        </w:rPr>
        <w:t>Excavation,</w:t>
      </w:r>
      <w:r w:rsidR="00A15A2B">
        <w:rPr>
          <w:rFonts w:ascii="Gill Sans MT" w:hAnsi="Gill Sans MT"/>
          <w:i/>
          <w:iCs/>
        </w:rPr>
        <w:t xml:space="preserve"> Documentation, Conservation</w:t>
      </w:r>
      <w:r w:rsidRPr="00D27547">
        <w:rPr>
          <w:rFonts w:ascii="Gill Sans MT" w:hAnsi="Gill Sans MT"/>
          <w:i/>
          <w:iCs/>
        </w:rPr>
        <w:t>, and Presentation Projects</w:t>
      </w:r>
    </w:p>
    <w:p w14:paraId="5D7D1908" w14:textId="7033FDB1" w:rsidR="57961986" w:rsidRPr="00D27547" w:rsidRDefault="4B6078CD" w:rsidP="00DC1B00">
      <w:pPr>
        <w:pStyle w:val="ListParagraph"/>
        <w:numPr>
          <w:ilvl w:val="0"/>
          <w:numId w:val="30"/>
        </w:numPr>
      </w:pPr>
      <w:r w:rsidRPr="00D27547">
        <w:rPr>
          <w:rFonts w:ascii="Gill Sans MT" w:hAnsi="Gill Sans MT"/>
        </w:rPr>
        <w:t>The focus and objectives of the project and its relevanc</w:t>
      </w:r>
      <w:r w:rsidR="009E4BA7">
        <w:rPr>
          <w:rFonts w:ascii="Gill Sans MT" w:hAnsi="Gill Sans MT"/>
        </w:rPr>
        <w:t>e</w:t>
      </w:r>
      <w:r w:rsidRPr="00D27547">
        <w:rPr>
          <w:rFonts w:ascii="Gill Sans MT" w:hAnsi="Gill Sans MT"/>
        </w:rPr>
        <w:t xml:space="preserve"> to </w:t>
      </w:r>
      <w:r w:rsidR="00A15A2B">
        <w:rPr>
          <w:rFonts w:ascii="Gill Sans MT" w:hAnsi="Gill Sans MT"/>
        </w:rPr>
        <w:t>the</w:t>
      </w:r>
      <w:r w:rsidR="00E2476C">
        <w:rPr>
          <w:rFonts w:ascii="Gill Sans MT" w:hAnsi="Gill Sans MT"/>
        </w:rPr>
        <w:t xml:space="preserve"> documentation,</w:t>
      </w:r>
      <w:r w:rsidR="00A15A2B">
        <w:rPr>
          <w:rFonts w:ascii="Gill Sans MT" w:hAnsi="Gill Sans MT"/>
        </w:rPr>
        <w:t xml:space="preserve"> protection</w:t>
      </w:r>
      <w:r w:rsidR="00E2476C">
        <w:rPr>
          <w:rFonts w:ascii="Gill Sans MT" w:hAnsi="Gill Sans MT"/>
        </w:rPr>
        <w:t>,</w:t>
      </w:r>
      <w:r w:rsidR="00A15A2B">
        <w:rPr>
          <w:rFonts w:ascii="Gill Sans MT" w:hAnsi="Gill Sans MT"/>
        </w:rPr>
        <w:t xml:space="preserve"> and enhancement of the status of </w:t>
      </w:r>
      <w:r w:rsidRPr="00D27547">
        <w:rPr>
          <w:rFonts w:ascii="Gill Sans MT" w:hAnsi="Gill Sans MT"/>
        </w:rPr>
        <w:t xml:space="preserve">cultural heritage </w:t>
      </w:r>
    </w:p>
    <w:p w14:paraId="2608D2FC" w14:textId="21AD4F53" w:rsidR="57961986" w:rsidRPr="00D27547" w:rsidRDefault="4B6078CD" w:rsidP="00DC1B00">
      <w:pPr>
        <w:pStyle w:val="ListParagraph"/>
        <w:numPr>
          <w:ilvl w:val="0"/>
          <w:numId w:val="30"/>
        </w:numPr>
      </w:pPr>
      <w:r w:rsidRPr="00D27547">
        <w:rPr>
          <w:rFonts w:ascii="Gill Sans MT" w:hAnsi="Gill Sans MT"/>
        </w:rPr>
        <w:t>The proposed framework and budget for monitoring and evaluating the project</w:t>
      </w:r>
      <w:r w:rsidR="00E2476C">
        <w:rPr>
          <w:rFonts w:ascii="Gill Sans MT" w:hAnsi="Gill Sans MT"/>
        </w:rPr>
        <w:t xml:space="preserve"> (financial and feasibility of the budget and timeline of the project)</w:t>
      </w:r>
    </w:p>
    <w:p w14:paraId="7D61D1D4" w14:textId="1F824505" w:rsidR="00755B66" w:rsidRDefault="00755B66" w:rsidP="00DC1B00">
      <w:pPr>
        <w:pStyle w:val="ListParagraph"/>
        <w:numPr>
          <w:ilvl w:val="0"/>
          <w:numId w:val="30"/>
        </w:numPr>
        <w:rPr>
          <w:rFonts w:ascii="Gill Sans MT" w:hAnsi="Gill Sans MT"/>
        </w:rPr>
      </w:pPr>
      <w:r>
        <w:rPr>
          <w:rFonts w:ascii="Gill Sans MT" w:hAnsi="Gill Sans MT"/>
        </w:rPr>
        <w:t>Appropriate staffing and time commitments of each staff member</w:t>
      </w:r>
    </w:p>
    <w:p w14:paraId="73042B96" w14:textId="49CDF5F7" w:rsidR="007C630A" w:rsidRPr="00D27547" w:rsidRDefault="4B6078CD" w:rsidP="00DC1B00">
      <w:pPr>
        <w:pStyle w:val="ListParagraph"/>
        <w:numPr>
          <w:ilvl w:val="0"/>
          <w:numId w:val="30"/>
        </w:numPr>
        <w:rPr>
          <w:rFonts w:ascii="Gill Sans MT" w:hAnsi="Gill Sans MT"/>
        </w:rPr>
      </w:pPr>
      <w:r w:rsidRPr="00D27547">
        <w:rPr>
          <w:rFonts w:ascii="Gill Sans MT" w:hAnsi="Gill Sans MT"/>
        </w:rPr>
        <w:t>The need/demand for the project and the need for funding</w:t>
      </w:r>
    </w:p>
    <w:p w14:paraId="49ADC66B" w14:textId="739F09AA" w:rsidR="00A215B8" w:rsidRPr="00D27547" w:rsidRDefault="4B6078CD" w:rsidP="00DC1B00">
      <w:pPr>
        <w:pStyle w:val="ListParagraph"/>
        <w:numPr>
          <w:ilvl w:val="0"/>
          <w:numId w:val="30"/>
        </w:numPr>
        <w:rPr>
          <w:rFonts w:ascii="Gill Sans MT" w:hAnsi="Gill Sans MT"/>
        </w:rPr>
      </w:pPr>
      <w:r w:rsidRPr="00D27547">
        <w:rPr>
          <w:rFonts w:ascii="Gill Sans MT" w:hAnsi="Gill Sans MT"/>
        </w:rPr>
        <w:t>The quality of the outcomes that the project will achieve</w:t>
      </w:r>
    </w:p>
    <w:p w14:paraId="4BD6B327" w14:textId="30511854" w:rsidR="57961986" w:rsidRPr="001A1530" w:rsidRDefault="006C4153" w:rsidP="001A1530">
      <w:pPr>
        <w:pStyle w:val="ListParagraph"/>
        <w:numPr>
          <w:ilvl w:val="0"/>
          <w:numId w:val="30"/>
        </w:numPr>
        <w:rPr>
          <w:rFonts w:ascii="Gill Sans MT" w:hAnsi="Gill Sans MT"/>
        </w:rPr>
      </w:pPr>
      <w:r w:rsidRPr="00D27547">
        <w:rPr>
          <w:rFonts w:ascii="Gill Sans MT" w:hAnsi="Gill Sans MT"/>
        </w:rPr>
        <w:t>Feasibility of the project</w:t>
      </w:r>
    </w:p>
    <w:p w14:paraId="59713E59" w14:textId="511A98ED" w:rsidR="57961986" w:rsidRPr="00D27547" w:rsidRDefault="4B6078CD" w:rsidP="00DC1B00">
      <w:pPr>
        <w:pStyle w:val="ListParagraph"/>
        <w:numPr>
          <w:ilvl w:val="0"/>
          <w:numId w:val="30"/>
        </w:numPr>
      </w:pPr>
      <w:r w:rsidRPr="00D27547">
        <w:rPr>
          <w:rFonts w:ascii="Gill Sans MT" w:hAnsi="Gill Sans MT"/>
        </w:rPr>
        <w:t>Whether the project follows/demonstrates best practice</w:t>
      </w:r>
    </w:p>
    <w:p w14:paraId="23F3A962" w14:textId="361E8334" w:rsidR="00342E12" w:rsidRPr="00D27547" w:rsidRDefault="4B6078CD" w:rsidP="00DD296A">
      <w:pPr>
        <w:pStyle w:val="ListParagraph"/>
        <w:numPr>
          <w:ilvl w:val="0"/>
          <w:numId w:val="30"/>
        </w:numPr>
        <w:rPr>
          <w:rFonts w:ascii="Gill Sans MT" w:hAnsi="Gill Sans MT"/>
        </w:rPr>
      </w:pPr>
      <w:r w:rsidRPr="00D27547">
        <w:rPr>
          <w:rFonts w:ascii="Gill Sans MT" w:hAnsi="Gill Sans MT"/>
        </w:rPr>
        <w:t xml:space="preserve">The sustainability of the outcomes to be achieved </w:t>
      </w:r>
    </w:p>
    <w:p w14:paraId="678E97A6" w14:textId="77777777" w:rsidR="0053424D" w:rsidRDefault="0053424D" w:rsidP="00DD296A">
      <w:pPr>
        <w:outlineLvl w:val="0"/>
        <w:rPr>
          <w:rFonts w:ascii="Gill Sans MT" w:hAnsi="Gill Sans MT"/>
          <w:i/>
          <w:iCs/>
        </w:rPr>
      </w:pPr>
    </w:p>
    <w:p w14:paraId="4418694C" w14:textId="64E2B034" w:rsidR="00F87B27" w:rsidRPr="00D27547" w:rsidRDefault="4B6078CD" w:rsidP="00DD296A">
      <w:pPr>
        <w:outlineLvl w:val="0"/>
        <w:rPr>
          <w:i/>
          <w:iCs/>
        </w:rPr>
      </w:pPr>
      <w:r w:rsidRPr="00D27547">
        <w:rPr>
          <w:rFonts w:ascii="Gill Sans MT" w:hAnsi="Gill Sans MT"/>
          <w:i/>
          <w:iCs/>
        </w:rPr>
        <w:t>For Training of Egyptian Personnel</w:t>
      </w:r>
    </w:p>
    <w:p w14:paraId="6B49F20E" w14:textId="761968F9" w:rsidR="00A51159" w:rsidRPr="00D27547" w:rsidRDefault="4B6078CD" w:rsidP="00DD296A">
      <w:pPr>
        <w:pStyle w:val="ListParagraph"/>
        <w:numPr>
          <w:ilvl w:val="0"/>
          <w:numId w:val="31"/>
        </w:numPr>
      </w:pPr>
      <w:r w:rsidRPr="00D27547">
        <w:rPr>
          <w:rFonts w:ascii="Gill Sans MT" w:hAnsi="Gill Sans MT"/>
        </w:rPr>
        <w:t>The focus and objectives of the project and its relevanc</w:t>
      </w:r>
      <w:r w:rsidR="009E4BA7">
        <w:rPr>
          <w:rFonts w:ascii="Gill Sans MT" w:hAnsi="Gill Sans MT"/>
        </w:rPr>
        <w:t>e</w:t>
      </w:r>
      <w:r w:rsidRPr="00D27547">
        <w:rPr>
          <w:rFonts w:ascii="Gill Sans MT" w:hAnsi="Gill Sans MT"/>
        </w:rPr>
        <w:t xml:space="preserve"> to training Egyptian personnel</w:t>
      </w:r>
      <w:r w:rsidR="006C4153" w:rsidRPr="00D27547">
        <w:rPr>
          <w:rFonts w:ascii="Gill Sans MT" w:hAnsi="Gill Sans MT"/>
        </w:rPr>
        <w:t xml:space="preserve"> working</w:t>
      </w:r>
      <w:r w:rsidRPr="00D27547">
        <w:rPr>
          <w:rFonts w:ascii="Gill Sans MT" w:hAnsi="Gill Sans MT"/>
        </w:rPr>
        <w:t xml:space="preserve"> in the field of cultural heritage</w:t>
      </w:r>
    </w:p>
    <w:p w14:paraId="071A8AEB" w14:textId="77777777" w:rsidR="00E2476C" w:rsidRPr="00D27547" w:rsidRDefault="00E2476C" w:rsidP="00DD296A">
      <w:pPr>
        <w:pStyle w:val="ListParagraph"/>
        <w:numPr>
          <w:ilvl w:val="0"/>
          <w:numId w:val="31"/>
        </w:numPr>
      </w:pPr>
      <w:r w:rsidRPr="00D27547">
        <w:rPr>
          <w:rFonts w:ascii="Gill Sans MT" w:hAnsi="Gill Sans MT"/>
        </w:rPr>
        <w:t>The proposed framework and budget for monitoring and evaluating the project</w:t>
      </w:r>
      <w:r>
        <w:rPr>
          <w:rFonts w:ascii="Gill Sans MT" w:hAnsi="Gill Sans MT"/>
        </w:rPr>
        <w:t xml:space="preserve"> (financial and feasibility of the budget and timeline of the project)</w:t>
      </w:r>
    </w:p>
    <w:p w14:paraId="2CB88FB1" w14:textId="545FA592" w:rsidR="00A51159" w:rsidRPr="00D27547" w:rsidRDefault="4B6078CD" w:rsidP="00DD296A">
      <w:pPr>
        <w:pStyle w:val="ListParagraph"/>
        <w:numPr>
          <w:ilvl w:val="0"/>
          <w:numId w:val="31"/>
        </w:numPr>
      </w:pPr>
      <w:r w:rsidRPr="00D27547">
        <w:rPr>
          <w:rFonts w:ascii="Gill Sans MT" w:hAnsi="Gill Sans MT"/>
        </w:rPr>
        <w:t>The need/demand for the project and the need for funding</w:t>
      </w:r>
    </w:p>
    <w:p w14:paraId="5F9A24FF" w14:textId="739F09AA" w:rsidR="00A51159" w:rsidRPr="00D27547" w:rsidRDefault="4B6078CD" w:rsidP="00DD296A">
      <w:pPr>
        <w:pStyle w:val="ListParagraph"/>
        <w:numPr>
          <w:ilvl w:val="0"/>
          <w:numId w:val="31"/>
        </w:numPr>
        <w:rPr>
          <w:rFonts w:ascii="Gill Sans MT" w:hAnsi="Gill Sans MT"/>
        </w:rPr>
      </w:pPr>
      <w:r w:rsidRPr="00D27547">
        <w:rPr>
          <w:rFonts w:ascii="Gill Sans MT" w:hAnsi="Gill Sans MT"/>
        </w:rPr>
        <w:t>The quality of the outcomes that the project will achieve</w:t>
      </w:r>
    </w:p>
    <w:p w14:paraId="7BB922FA" w14:textId="7DF0DFC4" w:rsidR="00A51159" w:rsidRPr="00D27547" w:rsidRDefault="4B6078CD" w:rsidP="00DD296A">
      <w:pPr>
        <w:pStyle w:val="ListParagraph"/>
        <w:numPr>
          <w:ilvl w:val="0"/>
          <w:numId w:val="31"/>
        </w:numPr>
        <w:rPr>
          <w:rFonts w:ascii="Gill Sans MT" w:hAnsi="Gill Sans MT"/>
        </w:rPr>
      </w:pPr>
      <w:r w:rsidRPr="00D27547">
        <w:rPr>
          <w:rFonts w:ascii="Gill Sans MT" w:hAnsi="Gill Sans MT"/>
        </w:rPr>
        <w:t>Feasibility of the project</w:t>
      </w:r>
    </w:p>
    <w:p w14:paraId="4F6FA23E" w14:textId="2BED56EF" w:rsidR="00A51159" w:rsidRPr="00120092" w:rsidRDefault="4B6078CD" w:rsidP="00DD296A">
      <w:pPr>
        <w:pStyle w:val="ListParagraph"/>
        <w:numPr>
          <w:ilvl w:val="0"/>
          <w:numId w:val="31"/>
        </w:numPr>
      </w:pPr>
      <w:r w:rsidRPr="00D27547">
        <w:rPr>
          <w:rFonts w:ascii="Gill Sans MT" w:hAnsi="Gill Sans MT"/>
        </w:rPr>
        <w:lastRenderedPageBreak/>
        <w:t>Whether the project follows/demonstrates best practice</w:t>
      </w:r>
    </w:p>
    <w:p w14:paraId="4B2CD63B" w14:textId="7CDD0A66" w:rsidR="00755B66" w:rsidRPr="00D27547" w:rsidRDefault="00755B66" w:rsidP="00DD296A">
      <w:pPr>
        <w:pStyle w:val="ListParagraph"/>
        <w:numPr>
          <w:ilvl w:val="0"/>
          <w:numId w:val="31"/>
        </w:numPr>
      </w:pPr>
      <w:r>
        <w:rPr>
          <w:rFonts w:ascii="Gill Sans MT" w:hAnsi="Gill Sans MT"/>
        </w:rPr>
        <w:t>Whether the proposed level of training can be accomplished within the stated project duration.</w:t>
      </w:r>
    </w:p>
    <w:p w14:paraId="507377FA" w14:textId="26FB9911" w:rsidR="00A51159" w:rsidRPr="00D27547" w:rsidRDefault="4B6078CD" w:rsidP="00DD296A">
      <w:pPr>
        <w:pStyle w:val="ListParagraph"/>
        <w:numPr>
          <w:ilvl w:val="0"/>
          <w:numId w:val="31"/>
        </w:numPr>
      </w:pPr>
      <w:r w:rsidRPr="00D27547">
        <w:rPr>
          <w:rFonts w:ascii="Gill Sans MT" w:hAnsi="Gill Sans MT"/>
        </w:rPr>
        <w:t>The sustainability of the outcomes to be achieved</w:t>
      </w:r>
    </w:p>
    <w:p w14:paraId="5EDD88B6" w14:textId="79941D4C" w:rsidR="00A51159" w:rsidRPr="00D27547" w:rsidRDefault="00A51159" w:rsidP="00DD296A">
      <w:pPr>
        <w:ind w:left="1080"/>
        <w:rPr>
          <w:rFonts w:ascii="Gill Sans MT" w:hAnsi="Gill Sans MT"/>
        </w:rPr>
      </w:pPr>
    </w:p>
    <w:p w14:paraId="5115653C" w14:textId="65B37F01" w:rsidR="00A51159" w:rsidRPr="00D27547" w:rsidRDefault="4B6078CD" w:rsidP="00DD296A">
      <w:pPr>
        <w:outlineLvl w:val="0"/>
        <w:rPr>
          <w:i/>
          <w:iCs/>
        </w:rPr>
      </w:pPr>
      <w:r w:rsidRPr="00D27547">
        <w:rPr>
          <w:rFonts w:ascii="Gill Sans MT" w:hAnsi="Gill Sans MT"/>
          <w:i/>
          <w:iCs/>
        </w:rPr>
        <w:t>For Student Training</w:t>
      </w:r>
    </w:p>
    <w:p w14:paraId="0DA1C47B" w14:textId="3B0E54DE" w:rsidR="00A51159" w:rsidRPr="00D27547" w:rsidRDefault="4B6078CD" w:rsidP="00DD296A">
      <w:pPr>
        <w:pStyle w:val="ListParagraph"/>
        <w:numPr>
          <w:ilvl w:val="0"/>
          <w:numId w:val="32"/>
        </w:numPr>
      </w:pPr>
      <w:r w:rsidRPr="00D27547">
        <w:rPr>
          <w:rFonts w:ascii="Gill Sans MT" w:hAnsi="Gill Sans MT"/>
        </w:rPr>
        <w:t>The focus and objectives of the project and its relevanc</w:t>
      </w:r>
      <w:r w:rsidR="009E4BA7">
        <w:rPr>
          <w:rFonts w:ascii="Gill Sans MT" w:hAnsi="Gill Sans MT"/>
        </w:rPr>
        <w:t>e</w:t>
      </w:r>
      <w:r w:rsidRPr="00D27547">
        <w:rPr>
          <w:rFonts w:ascii="Gill Sans MT" w:hAnsi="Gill Sans MT"/>
        </w:rPr>
        <w:t xml:space="preserve"> to the training of students </w:t>
      </w:r>
      <w:r w:rsidR="00A15A2B">
        <w:rPr>
          <w:rFonts w:ascii="Gill Sans MT" w:hAnsi="Gill Sans MT"/>
        </w:rPr>
        <w:t>in</w:t>
      </w:r>
      <w:r w:rsidR="00A15A2B" w:rsidRPr="00D27547">
        <w:rPr>
          <w:rFonts w:ascii="Gill Sans MT" w:hAnsi="Gill Sans MT"/>
        </w:rPr>
        <w:t xml:space="preserve"> </w:t>
      </w:r>
      <w:r w:rsidRPr="00D27547">
        <w:rPr>
          <w:rFonts w:ascii="Gill Sans MT" w:hAnsi="Gill Sans MT"/>
        </w:rPr>
        <w:t>the field of cultural heritage</w:t>
      </w:r>
    </w:p>
    <w:p w14:paraId="20500ECC" w14:textId="77777777" w:rsidR="00E2476C" w:rsidRPr="00D27547" w:rsidRDefault="00E2476C" w:rsidP="00DD296A">
      <w:pPr>
        <w:pStyle w:val="ListParagraph"/>
        <w:numPr>
          <w:ilvl w:val="0"/>
          <w:numId w:val="32"/>
        </w:numPr>
      </w:pPr>
      <w:r w:rsidRPr="00D27547">
        <w:rPr>
          <w:rFonts w:ascii="Gill Sans MT" w:hAnsi="Gill Sans MT"/>
        </w:rPr>
        <w:t>The proposed framework and budget for monitoring and evaluating the project</w:t>
      </w:r>
      <w:r>
        <w:rPr>
          <w:rFonts w:ascii="Gill Sans MT" w:hAnsi="Gill Sans MT"/>
        </w:rPr>
        <w:t xml:space="preserve"> (financial and feasibility of the budget and timeline of the project)</w:t>
      </w:r>
    </w:p>
    <w:p w14:paraId="55A59FBA" w14:textId="4E7371D5" w:rsidR="00A51159" w:rsidRPr="00D27547" w:rsidRDefault="4B6078CD" w:rsidP="00DD296A">
      <w:pPr>
        <w:pStyle w:val="ListParagraph"/>
        <w:numPr>
          <w:ilvl w:val="0"/>
          <w:numId w:val="32"/>
        </w:numPr>
      </w:pPr>
      <w:r w:rsidRPr="00D27547">
        <w:rPr>
          <w:rFonts w:ascii="Gill Sans MT" w:hAnsi="Gill Sans MT"/>
        </w:rPr>
        <w:t>The need/demand for the project and the need for funding</w:t>
      </w:r>
    </w:p>
    <w:p w14:paraId="126CCD0C" w14:textId="739F09AA" w:rsidR="00A51159" w:rsidRPr="00D27547" w:rsidRDefault="4B6078CD" w:rsidP="00DD296A">
      <w:pPr>
        <w:pStyle w:val="ListParagraph"/>
        <w:numPr>
          <w:ilvl w:val="0"/>
          <w:numId w:val="32"/>
        </w:numPr>
        <w:rPr>
          <w:rFonts w:ascii="Gill Sans MT" w:hAnsi="Gill Sans MT"/>
        </w:rPr>
      </w:pPr>
      <w:r w:rsidRPr="00D27547">
        <w:rPr>
          <w:rFonts w:ascii="Gill Sans MT" w:hAnsi="Gill Sans MT"/>
        </w:rPr>
        <w:t>The quality of the outcomes that the project will achieve</w:t>
      </w:r>
    </w:p>
    <w:p w14:paraId="439DD72F" w14:textId="7DF0DFC4" w:rsidR="00A51159" w:rsidRPr="00D27547" w:rsidRDefault="4B6078CD" w:rsidP="00DD296A">
      <w:pPr>
        <w:pStyle w:val="ListParagraph"/>
        <w:numPr>
          <w:ilvl w:val="0"/>
          <w:numId w:val="32"/>
        </w:numPr>
        <w:rPr>
          <w:rFonts w:ascii="Gill Sans MT" w:hAnsi="Gill Sans MT"/>
        </w:rPr>
      </w:pPr>
      <w:r w:rsidRPr="00D27547">
        <w:rPr>
          <w:rFonts w:ascii="Gill Sans MT" w:hAnsi="Gill Sans MT"/>
        </w:rPr>
        <w:t>Feasibility of the project</w:t>
      </w:r>
    </w:p>
    <w:p w14:paraId="646AB03A" w14:textId="511A98ED" w:rsidR="00A51159" w:rsidRPr="00D27547" w:rsidRDefault="4B6078CD" w:rsidP="00DD296A">
      <w:pPr>
        <w:pStyle w:val="ListParagraph"/>
        <w:numPr>
          <w:ilvl w:val="0"/>
          <w:numId w:val="32"/>
        </w:numPr>
      </w:pPr>
      <w:r w:rsidRPr="00D27547">
        <w:rPr>
          <w:rFonts w:ascii="Gill Sans MT" w:hAnsi="Gill Sans MT"/>
        </w:rPr>
        <w:t>Whether the project follows/demonstrates best practice</w:t>
      </w:r>
    </w:p>
    <w:p w14:paraId="2CA6DCF0" w14:textId="635A083B" w:rsidR="00A51159" w:rsidRPr="00D27547" w:rsidRDefault="4B6078CD" w:rsidP="00DD296A">
      <w:pPr>
        <w:pStyle w:val="ListParagraph"/>
        <w:numPr>
          <w:ilvl w:val="0"/>
          <w:numId w:val="32"/>
        </w:numPr>
      </w:pPr>
      <w:r w:rsidRPr="00D27547">
        <w:rPr>
          <w:rFonts w:ascii="Gill Sans MT" w:hAnsi="Gill Sans MT"/>
        </w:rPr>
        <w:t>The sustainability of the outcomes to be achieved</w:t>
      </w:r>
    </w:p>
    <w:p w14:paraId="57DDBE7D" w14:textId="4F2920F1" w:rsidR="00A51159" w:rsidRDefault="00A51159" w:rsidP="00DD296A">
      <w:pPr>
        <w:ind w:left="1080"/>
        <w:rPr>
          <w:rFonts w:ascii="Gill Sans MT" w:hAnsi="Gill Sans MT"/>
        </w:rPr>
      </w:pPr>
    </w:p>
    <w:p w14:paraId="6A1891E7" w14:textId="6C8E4880" w:rsidR="00A51159" w:rsidRPr="00D27547" w:rsidRDefault="4B6078CD" w:rsidP="00DD296A">
      <w:pPr>
        <w:outlineLvl w:val="0"/>
        <w:rPr>
          <w:i/>
          <w:iCs/>
        </w:rPr>
      </w:pPr>
      <w:r w:rsidRPr="00D27547">
        <w:rPr>
          <w:rFonts w:ascii="Gill Sans MT" w:hAnsi="Gill Sans MT"/>
          <w:i/>
          <w:iCs/>
        </w:rPr>
        <w:t>Publication Subsidies</w:t>
      </w:r>
    </w:p>
    <w:p w14:paraId="441C9F55" w14:textId="617DED24" w:rsidR="00A51159" w:rsidRPr="00D27547" w:rsidRDefault="4B6078CD" w:rsidP="00DD296A">
      <w:pPr>
        <w:pStyle w:val="ListParagraph"/>
        <w:numPr>
          <w:ilvl w:val="0"/>
          <w:numId w:val="33"/>
        </w:numPr>
      </w:pPr>
      <w:r w:rsidRPr="00D27547">
        <w:rPr>
          <w:rFonts w:ascii="Gill Sans MT" w:hAnsi="Gill Sans MT"/>
        </w:rPr>
        <w:t xml:space="preserve">The project objectives and </w:t>
      </w:r>
      <w:r w:rsidR="006C4153" w:rsidRPr="00D27547">
        <w:rPr>
          <w:rFonts w:ascii="Gill Sans MT" w:hAnsi="Gill Sans MT"/>
        </w:rPr>
        <w:t xml:space="preserve">the </w:t>
      </w:r>
      <w:r w:rsidRPr="00D27547">
        <w:rPr>
          <w:rFonts w:ascii="Gill Sans MT" w:hAnsi="Gill Sans MT"/>
        </w:rPr>
        <w:t>expected final product and contents therein</w:t>
      </w:r>
    </w:p>
    <w:p w14:paraId="3A546F24" w14:textId="77777777" w:rsidR="00E2476C" w:rsidRPr="00D27547" w:rsidRDefault="00E2476C" w:rsidP="00DD296A">
      <w:pPr>
        <w:pStyle w:val="ListParagraph"/>
        <w:numPr>
          <w:ilvl w:val="0"/>
          <w:numId w:val="33"/>
        </w:numPr>
      </w:pPr>
      <w:r w:rsidRPr="00D27547">
        <w:rPr>
          <w:rFonts w:ascii="Gill Sans MT" w:hAnsi="Gill Sans MT"/>
        </w:rPr>
        <w:t>The proposed framework and budget for monitoring and evaluating the project</w:t>
      </w:r>
      <w:r>
        <w:rPr>
          <w:rFonts w:ascii="Gill Sans MT" w:hAnsi="Gill Sans MT"/>
        </w:rPr>
        <w:t xml:space="preserve"> (financial and feasibility of the budget and timeline of the project)</w:t>
      </w:r>
    </w:p>
    <w:p w14:paraId="532C7DFE" w14:textId="50DD88B8" w:rsidR="00A51159" w:rsidRPr="00D27547" w:rsidRDefault="4B6078CD" w:rsidP="00DD296A">
      <w:pPr>
        <w:pStyle w:val="ListParagraph"/>
        <w:numPr>
          <w:ilvl w:val="0"/>
          <w:numId w:val="33"/>
        </w:numPr>
      </w:pPr>
      <w:r w:rsidRPr="00D27547">
        <w:rPr>
          <w:rFonts w:ascii="Gill Sans MT" w:hAnsi="Gill Sans MT"/>
        </w:rPr>
        <w:t>The need/demand for the</w:t>
      </w:r>
      <w:r w:rsidRPr="00A651CF">
        <w:rPr>
          <w:rFonts w:ascii="Gill Sans MT" w:hAnsi="Gill Sans MT"/>
          <w:color w:val="000000" w:themeColor="text1"/>
        </w:rPr>
        <w:t xml:space="preserve"> </w:t>
      </w:r>
      <w:r w:rsidR="00820A5A" w:rsidRPr="00A651CF">
        <w:rPr>
          <w:rFonts w:ascii="Gill Sans MT" w:hAnsi="Gill Sans MT"/>
          <w:color w:val="000000" w:themeColor="text1"/>
        </w:rPr>
        <w:t>publication</w:t>
      </w:r>
    </w:p>
    <w:p w14:paraId="7AB65ABE" w14:textId="3541B5BC" w:rsidR="00A51159" w:rsidRPr="001A1530" w:rsidRDefault="4B6078CD" w:rsidP="00DD296A">
      <w:pPr>
        <w:pStyle w:val="ListParagraph"/>
        <w:numPr>
          <w:ilvl w:val="0"/>
          <w:numId w:val="33"/>
        </w:numPr>
        <w:rPr>
          <w:rFonts w:ascii="Gill Sans MT" w:hAnsi="Gill Sans MT"/>
        </w:rPr>
      </w:pPr>
      <w:r w:rsidRPr="00D27547">
        <w:rPr>
          <w:rFonts w:ascii="Gill Sans MT" w:hAnsi="Gill Sans MT"/>
        </w:rPr>
        <w:t>Feasibility of the project</w:t>
      </w:r>
    </w:p>
    <w:p w14:paraId="2CCBCB38" w14:textId="6AED178E" w:rsidR="00A51159" w:rsidRPr="00D27547" w:rsidRDefault="4B6078CD" w:rsidP="00DD296A">
      <w:pPr>
        <w:pStyle w:val="ListParagraph"/>
        <w:numPr>
          <w:ilvl w:val="0"/>
          <w:numId w:val="33"/>
        </w:numPr>
      </w:pPr>
      <w:r w:rsidRPr="00D27547">
        <w:rPr>
          <w:rFonts w:ascii="Gill Sans MT" w:hAnsi="Gill Sans MT"/>
        </w:rPr>
        <w:t xml:space="preserve">Written confirmation of the </w:t>
      </w:r>
      <w:r w:rsidR="006C4153" w:rsidRPr="00D27547">
        <w:rPr>
          <w:rFonts w:ascii="Gill Sans MT" w:hAnsi="Gill Sans MT"/>
        </w:rPr>
        <w:t>planned</w:t>
      </w:r>
      <w:r w:rsidRPr="00D27547">
        <w:rPr>
          <w:rFonts w:ascii="Gill Sans MT" w:hAnsi="Gill Sans MT"/>
        </w:rPr>
        <w:t xml:space="preserve"> publishing date</w:t>
      </w:r>
      <w:r w:rsidR="00A15A2B">
        <w:rPr>
          <w:rFonts w:ascii="Gill Sans MT" w:hAnsi="Gill Sans MT"/>
        </w:rPr>
        <w:t xml:space="preserve"> in the case of manuscripts accepted for publication</w:t>
      </w:r>
    </w:p>
    <w:p w14:paraId="654F4B88" w14:textId="6A23FF20" w:rsidR="0047426A" w:rsidRPr="00A62409" w:rsidRDefault="006C4153" w:rsidP="00DD296A">
      <w:pPr>
        <w:pStyle w:val="ListParagraph"/>
        <w:numPr>
          <w:ilvl w:val="0"/>
          <w:numId w:val="33"/>
        </w:numPr>
        <w:spacing w:line="259" w:lineRule="auto"/>
      </w:pPr>
      <w:r w:rsidRPr="00D27547">
        <w:rPr>
          <w:rFonts w:ascii="Gill Sans MT" w:hAnsi="Gill Sans MT"/>
        </w:rPr>
        <w:t>Demonstration of</w:t>
      </w:r>
      <w:r w:rsidR="4B6078CD" w:rsidRPr="00D27547">
        <w:rPr>
          <w:rFonts w:ascii="Gill Sans MT" w:hAnsi="Gill Sans MT"/>
        </w:rPr>
        <w:t xml:space="preserve"> appropriate research methodology </w:t>
      </w:r>
    </w:p>
    <w:p w14:paraId="583FD1DF" w14:textId="033091AD" w:rsidR="57961986" w:rsidRPr="00DC1B00" w:rsidRDefault="57961986" w:rsidP="00DD296A">
      <w:pPr>
        <w:pStyle w:val="NormalWeb"/>
        <w:numPr>
          <w:ilvl w:val="0"/>
          <w:numId w:val="14"/>
        </w:numPr>
        <w:jc w:val="both"/>
        <w:rPr>
          <w:rFonts w:ascii="Gill Sans MT" w:hAnsi="Gill Sans MT" w:cs="Calibri"/>
          <w:b/>
          <w:bCs/>
        </w:rPr>
      </w:pPr>
      <w:r w:rsidRPr="00321C70">
        <w:rPr>
          <w:rFonts w:ascii="Gill Sans MT" w:hAnsi="Gill Sans MT" w:cs="Calibri"/>
          <w:b/>
          <w:bCs/>
        </w:rPr>
        <w:t>Receiving an AEF Grant</w:t>
      </w:r>
    </w:p>
    <w:p w14:paraId="13B20942" w14:textId="1AE9732A" w:rsidR="0008055D" w:rsidRPr="0047426A" w:rsidRDefault="00DC2C76" w:rsidP="00DD296A">
      <w:pPr>
        <w:spacing w:before="100" w:beforeAutospacing="1" w:after="100" w:afterAutospacing="1"/>
        <w:jc w:val="both"/>
        <w:rPr>
          <w:rFonts w:ascii="Gill Sans MT" w:eastAsia="Times New Roman" w:hAnsi="Gill Sans MT" w:cs="Calibri"/>
        </w:rPr>
      </w:pPr>
      <w:r w:rsidRPr="00DC2C76">
        <w:rPr>
          <w:rFonts w:ascii="Gill Sans MT" w:hAnsi="Gill Sans MT" w:cs="Calibri"/>
        </w:rPr>
        <w:t>Should applicant</w:t>
      </w:r>
      <w:r w:rsidR="00A15A2B">
        <w:rPr>
          <w:rFonts w:ascii="Gill Sans MT" w:hAnsi="Gill Sans MT" w:cs="Calibri"/>
        </w:rPr>
        <w:t>s</w:t>
      </w:r>
      <w:r w:rsidRPr="00DC2C76">
        <w:rPr>
          <w:rFonts w:ascii="Gill Sans MT" w:hAnsi="Gill Sans MT" w:cs="Calibri"/>
        </w:rPr>
        <w:t xml:space="preserve"> be awarded an AEF grant, </w:t>
      </w:r>
      <w:r w:rsidR="00A15A2B">
        <w:rPr>
          <w:rFonts w:ascii="Gill Sans MT" w:hAnsi="Gill Sans MT" w:cs="Calibri"/>
        </w:rPr>
        <w:t>they</w:t>
      </w:r>
      <w:r w:rsidRPr="00DC2C76">
        <w:rPr>
          <w:rFonts w:ascii="Gill Sans MT" w:hAnsi="Gill Sans MT" w:cs="Calibri"/>
        </w:rPr>
        <w:t xml:space="preserve"> will need to comply with all the terms and conditions of the Grant Agreement. The PI will sign this agreement and the ARCE Executive Director will countersign on behalf of ARCE. </w:t>
      </w:r>
      <w:r w:rsidRPr="00DC2C76">
        <w:rPr>
          <w:rFonts w:ascii="Gill Sans MT" w:eastAsia="Times New Roman" w:hAnsi="Gill Sans MT" w:cs="Calibri"/>
        </w:rPr>
        <w:t>The PI and ARCE must sign the award contract within six months of award notification. Work must begin within the following 12 months (after contract signing). If work has not commenced in that time, the award will be canceled. If a year has passed since the award contract was signed and an extension of the start date is required – for reasons outside the control of the PI – the PI must request approval directly from the Executive Director, and the decision will be forwarded to the AEF Committee.</w:t>
      </w:r>
    </w:p>
    <w:p w14:paraId="10A9BC7C" w14:textId="4A06BEFB" w:rsidR="00182A67" w:rsidRDefault="00182A67" w:rsidP="00DD296A">
      <w:pPr>
        <w:pStyle w:val="ListParagraph"/>
        <w:numPr>
          <w:ilvl w:val="0"/>
          <w:numId w:val="40"/>
        </w:numPr>
        <w:spacing w:beforeAutospacing="1" w:afterAutospacing="1"/>
        <w:jc w:val="both"/>
        <w:rPr>
          <w:rFonts w:ascii="Gill Sans MT" w:eastAsia="Times New Roman" w:hAnsi="Gill Sans MT" w:cs="Calibri"/>
          <w:b/>
          <w:bCs/>
        </w:rPr>
      </w:pPr>
      <w:r w:rsidRPr="008A4622">
        <w:rPr>
          <w:rFonts w:ascii="Gill Sans MT" w:eastAsia="Times New Roman" w:hAnsi="Gill Sans MT" w:cs="Calibri"/>
          <w:b/>
          <w:bCs/>
        </w:rPr>
        <w:t xml:space="preserve">Required </w:t>
      </w:r>
      <w:r>
        <w:rPr>
          <w:rFonts w:ascii="Gill Sans MT" w:eastAsia="Times New Roman" w:hAnsi="Gill Sans MT" w:cs="Calibri"/>
          <w:b/>
          <w:bCs/>
        </w:rPr>
        <w:t>d</w:t>
      </w:r>
      <w:r w:rsidRPr="008A4622">
        <w:rPr>
          <w:rFonts w:ascii="Gill Sans MT" w:eastAsia="Times New Roman" w:hAnsi="Gill Sans MT" w:cs="Calibri"/>
          <w:b/>
          <w:bCs/>
        </w:rPr>
        <w:t xml:space="preserve">ocumentation for </w:t>
      </w:r>
      <w:r>
        <w:rPr>
          <w:rFonts w:ascii="Gill Sans MT" w:eastAsia="Times New Roman" w:hAnsi="Gill Sans MT" w:cs="Calibri"/>
          <w:b/>
          <w:bCs/>
        </w:rPr>
        <w:t>p</w:t>
      </w:r>
      <w:r w:rsidRPr="008A4622">
        <w:rPr>
          <w:rFonts w:ascii="Gill Sans MT" w:eastAsia="Times New Roman" w:hAnsi="Gill Sans MT" w:cs="Calibri"/>
          <w:b/>
          <w:bCs/>
        </w:rPr>
        <w:t xml:space="preserve">roject </w:t>
      </w:r>
      <w:r>
        <w:rPr>
          <w:rFonts w:ascii="Gill Sans MT" w:eastAsia="Times New Roman" w:hAnsi="Gill Sans MT" w:cs="Calibri"/>
          <w:b/>
          <w:bCs/>
        </w:rPr>
        <w:t>s</w:t>
      </w:r>
      <w:r w:rsidRPr="008A4622">
        <w:rPr>
          <w:rFonts w:ascii="Gill Sans MT" w:eastAsia="Times New Roman" w:hAnsi="Gill Sans MT" w:cs="Calibri"/>
          <w:b/>
          <w:bCs/>
        </w:rPr>
        <w:t>tart</w:t>
      </w:r>
      <w:r w:rsidR="00A15A2B">
        <w:rPr>
          <w:rFonts w:ascii="Gill Sans MT" w:eastAsia="Times New Roman" w:hAnsi="Gill Sans MT" w:cs="Calibri"/>
          <w:b/>
          <w:bCs/>
        </w:rPr>
        <w:t>-up</w:t>
      </w:r>
    </w:p>
    <w:p w14:paraId="5AB0950C" w14:textId="77777777" w:rsidR="00182A67" w:rsidRDefault="00182A67" w:rsidP="00DD296A">
      <w:pPr>
        <w:pStyle w:val="ListParagraph"/>
        <w:spacing w:beforeAutospacing="1" w:afterAutospacing="1"/>
        <w:jc w:val="both"/>
        <w:rPr>
          <w:rFonts w:ascii="Gill Sans MT" w:eastAsia="Times New Roman" w:hAnsi="Gill Sans MT" w:cs="Calibri"/>
          <w:b/>
          <w:bCs/>
        </w:rPr>
      </w:pPr>
    </w:p>
    <w:p w14:paraId="5A06FD51" w14:textId="7AA4A7D0" w:rsidR="00182A67" w:rsidRPr="00A063C3" w:rsidRDefault="00182A67" w:rsidP="00DD296A">
      <w:pPr>
        <w:pStyle w:val="ListParagraph"/>
        <w:numPr>
          <w:ilvl w:val="0"/>
          <w:numId w:val="42"/>
        </w:numPr>
        <w:spacing w:beforeAutospacing="1" w:afterAutospacing="1"/>
        <w:jc w:val="both"/>
        <w:rPr>
          <w:rFonts w:ascii="Gill Sans MT" w:hAnsi="Gill Sans MT"/>
        </w:rPr>
      </w:pPr>
      <w:bookmarkStart w:id="10" w:name="_Hlk84518034"/>
      <w:r w:rsidRPr="00A063C3">
        <w:rPr>
          <w:rFonts w:ascii="Gill Sans MT" w:eastAsia="Times New Roman" w:hAnsi="Gill Sans MT" w:cs="Calibri"/>
        </w:rPr>
        <w:t xml:space="preserve">The PI must submit to ARCE copies of the project’s clearance paperwork from the Ministry of Antiquities </w:t>
      </w:r>
      <w:r w:rsidR="00587C1D">
        <w:rPr>
          <w:rFonts w:ascii="Gill Sans MT" w:eastAsia="Times New Roman" w:hAnsi="Gill Sans MT" w:cs="Calibri"/>
        </w:rPr>
        <w:t xml:space="preserve">or relevant Egyptian authorities </w:t>
      </w:r>
      <w:r w:rsidRPr="00A063C3">
        <w:rPr>
          <w:rFonts w:ascii="Gill Sans MT" w:eastAsia="Times New Roman" w:hAnsi="Gill Sans MT" w:cs="Calibri"/>
        </w:rPr>
        <w:t>before signing the contract.  A maximum of nine months is allowed from the time of notification of the award to submit the necessary approval of the Ministry of Antiquities’ Permanent Committee and Security Clearances</w:t>
      </w:r>
      <w:r w:rsidR="00587C1D">
        <w:rPr>
          <w:rFonts w:ascii="Gill Sans MT" w:eastAsia="Times New Roman" w:hAnsi="Gill Sans MT" w:cs="Calibri"/>
        </w:rPr>
        <w:t xml:space="preserve"> or relevant Egyptian authorities</w:t>
      </w:r>
      <w:r w:rsidRPr="00A063C3">
        <w:rPr>
          <w:rFonts w:ascii="Gill Sans MT" w:eastAsia="Times New Roman" w:hAnsi="Gill Sans MT" w:cs="Calibri"/>
        </w:rPr>
        <w:t xml:space="preserve">. Funds will not be disbursed </w:t>
      </w:r>
      <w:r w:rsidRPr="00A063C3">
        <w:rPr>
          <w:rFonts w:ascii="Gill Sans MT" w:eastAsia="Times New Roman" w:hAnsi="Gill Sans MT" w:cs="Calibri"/>
        </w:rPr>
        <w:lastRenderedPageBreak/>
        <w:t xml:space="preserve">until awardees submit copies of permission and/or clearances from the appropriate Egyptian authorities. </w:t>
      </w:r>
    </w:p>
    <w:bookmarkEnd w:id="10"/>
    <w:p w14:paraId="593103A3" w14:textId="77777777" w:rsidR="00182A67" w:rsidRPr="00465BC0" w:rsidRDefault="00182A67" w:rsidP="00DD296A">
      <w:pPr>
        <w:pStyle w:val="ListParagraph"/>
        <w:numPr>
          <w:ilvl w:val="0"/>
          <w:numId w:val="41"/>
        </w:numPr>
        <w:spacing w:after="280"/>
        <w:jc w:val="both"/>
        <w:rPr>
          <w:rFonts w:ascii="Gill Sans MT" w:hAnsi="Gill Sans MT" w:cs="Arial"/>
        </w:rPr>
      </w:pPr>
      <w:r w:rsidRPr="00465BC0">
        <w:rPr>
          <w:rFonts w:ascii="Gill Sans MT" w:hAnsi="Gill Sans MT" w:cs="Arial"/>
        </w:rPr>
        <w:t>Proof of partnership funding being secured (if applicable)</w:t>
      </w:r>
    </w:p>
    <w:p w14:paraId="48655DAE" w14:textId="06418704" w:rsidR="00182A67" w:rsidRPr="00465BC0" w:rsidRDefault="00182A67" w:rsidP="00DD296A">
      <w:pPr>
        <w:pStyle w:val="ListParagraph"/>
        <w:numPr>
          <w:ilvl w:val="0"/>
          <w:numId w:val="41"/>
        </w:numPr>
        <w:spacing w:after="280"/>
        <w:jc w:val="both"/>
        <w:rPr>
          <w:rFonts w:ascii="Gill Sans MT" w:hAnsi="Gill Sans MT" w:cs="Arial"/>
        </w:rPr>
      </w:pPr>
      <w:r w:rsidRPr="00465BC0">
        <w:rPr>
          <w:rFonts w:ascii="Gill Sans MT" w:hAnsi="Gill Sans MT" w:cs="Arial"/>
        </w:rPr>
        <w:t xml:space="preserve">An updated </w:t>
      </w:r>
      <w:r w:rsidR="00E2476C">
        <w:rPr>
          <w:rFonts w:ascii="Gill Sans MT" w:hAnsi="Gill Sans MT" w:cs="Arial"/>
        </w:rPr>
        <w:t>budget (if different)</w:t>
      </w:r>
    </w:p>
    <w:p w14:paraId="4EEDAA6A" w14:textId="77777777" w:rsidR="00182A67" w:rsidRPr="00465BC0" w:rsidRDefault="00182A67" w:rsidP="00DD296A">
      <w:pPr>
        <w:pStyle w:val="ListParagraph"/>
        <w:numPr>
          <w:ilvl w:val="0"/>
          <w:numId w:val="41"/>
        </w:numPr>
        <w:spacing w:after="280"/>
        <w:jc w:val="both"/>
        <w:rPr>
          <w:rFonts w:ascii="Gill Sans MT" w:hAnsi="Gill Sans MT" w:cs="Arial"/>
        </w:rPr>
      </w:pPr>
      <w:r w:rsidRPr="00465BC0">
        <w:rPr>
          <w:rFonts w:ascii="Gill Sans MT" w:hAnsi="Gill Sans MT" w:cs="Arial"/>
        </w:rPr>
        <w:t>Your bank account details</w:t>
      </w:r>
    </w:p>
    <w:p w14:paraId="0EAF70DD" w14:textId="77777777" w:rsidR="00182A67" w:rsidRPr="00465BC0" w:rsidRDefault="00182A67" w:rsidP="00DD296A">
      <w:pPr>
        <w:pStyle w:val="ListParagraph"/>
        <w:numPr>
          <w:ilvl w:val="0"/>
          <w:numId w:val="41"/>
        </w:numPr>
        <w:spacing w:after="280"/>
        <w:jc w:val="both"/>
        <w:rPr>
          <w:rFonts w:ascii="Gill Sans MT" w:hAnsi="Gill Sans MT" w:cs="Arial"/>
        </w:rPr>
      </w:pPr>
      <w:r w:rsidRPr="00465BC0">
        <w:rPr>
          <w:rFonts w:ascii="Gill Sans MT" w:hAnsi="Gill Sans MT" w:cs="Arial"/>
        </w:rPr>
        <w:t xml:space="preserve">A security management plan for your project (if requested by your Grant </w:t>
      </w:r>
      <w:r>
        <w:rPr>
          <w:rFonts w:ascii="Gill Sans MT" w:hAnsi="Gill Sans MT" w:cs="Arial"/>
        </w:rPr>
        <w:t>Administrator</w:t>
      </w:r>
      <w:r w:rsidRPr="00465BC0">
        <w:rPr>
          <w:rFonts w:ascii="Gill Sans MT" w:hAnsi="Gill Sans MT" w:cs="Arial"/>
        </w:rPr>
        <w:t>)</w:t>
      </w:r>
    </w:p>
    <w:p w14:paraId="2609BB85" w14:textId="00FD55F7" w:rsidR="007201AF" w:rsidRPr="007201AF" w:rsidRDefault="00182A67" w:rsidP="00DD296A">
      <w:pPr>
        <w:pStyle w:val="ListParagraph"/>
        <w:numPr>
          <w:ilvl w:val="0"/>
          <w:numId w:val="41"/>
        </w:numPr>
        <w:spacing w:after="280"/>
        <w:jc w:val="both"/>
      </w:pPr>
      <w:r w:rsidRPr="00465BC0">
        <w:rPr>
          <w:rFonts w:ascii="Gill Sans MT" w:hAnsi="Gill Sans MT" w:cs="Arial"/>
        </w:rPr>
        <w:t>Any other information which may be requested</w:t>
      </w:r>
    </w:p>
    <w:p w14:paraId="7C1CD20E" w14:textId="65D00B25" w:rsidR="00182A67" w:rsidRPr="00A063C3" w:rsidRDefault="00182A67" w:rsidP="00DD296A">
      <w:pPr>
        <w:pStyle w:val="NormalWeb"/>
        <w:numPr>
          <w:ilvl w:val="0"/>
          <w:numId w:val="40"/>
        </w:numPr>
        <w:jc w:val="both"/>
        <w:rPr>
          <w:rFonts w:ascii="Gill Sans MT" w:hAnsi="Gill Sans MT" w:cs="Calibri"/>
          <w:b/>
          <w:bCs/>
        </w:rPr>
      </w:pPr>
      <w:r w:rsidRPr="00A063C3">
        <w:rPr>
          <w:rFonts w:ascii="Gill Sans MT" w:hAnsi="Gill Sans MT" w:cs="Calibri"/>
          <w:b/>
          <w:bCs/>
        </w:rPr>
        <w:t>Grant disbursement and financial reporting</w:t>
      </w:r>
    </w:p>
    <w:p w14:paraId="0B80CB70" w14:textId="01FF5BA6" w:rsidR="007E7382" w:rsidRPr="0053424D" w:rsidRDefault="00182A67" w:rsidP="00DD296A">
      <w:pPr>
        <w:pStyle w:val="NormalWeb"/>
        <w:ind w:left="360"/>
        <w:jc w:val="both"/>
        <w:rPr>
          <w:rFonts w:ascii="Gill Sans MT" w:hAnsi="Gill Sans MT" w:cs="Calibri"/>
        </w:rPr>
      </w:pPr>
      <w:r>
        <w:rPr>
          <w:rFonts w:ascii="Gill Sans MT" w:hAnsi="Gill Sans MT" w:cs="Calibri"/>
        </w:rPr>
        <w:t xml:space="preserve">All grant disbursements will be paid directly to the applicant organization in USD in line with the terms and conditions detailed in the Grant Agreement. Invoices or other approved documentary evidence will be required for all items purchased with grant money. All invoices and receipts relating to the project expenditure must be retained by the PI and will need to be submitted upon completion of the project for reconciliation and final </w:t>
      </w:r>
      <w:r w:rsidRPr="0053424D">
        <w:rPr>
          <w:rFonts w:ascii="Gill Sans MT" w:hAnsi="Gill Sans MT" w:cs="Calibri"/>
        </w:rPr>
        <w:t xml:space="preserve">disbursement. </w:t>
      </w:r>
    </w:p>
    <w:p w14:paraId="78B35353" w14:textId="2B203898" w:rsidR="00182A67" w:rsidRPr="0053424D" w:rsidRDefault="00182A67" w:rsidP="00DD296A">
      <w:pPr>
        <w:pStyle w:val="NormalWeb"/>
        <w:ind w:left="360"/>
        <w:jc w:val="both"/>
        <w:rPr>
          <w:rFonts w:ascii="Gill Sans MT" w:hAnsi="Gill Sans MT" w:cs="Calibri"/>
        </w:rPr>
      </w:pPr>
      <w:r w:rsidRPr="0053424D">
        <w:rPr>
          <w:rFonts w:ascii="Gill Sans MT" w:hAnsi="Gill Sans MT" w:cs="Calibri"/>
        </w:rPr>
        <w:t xml:space="preserve">Your grant will be paid in 2 disbursements according to the submitted budget and work plan and will be detailed in the Grant Agreement as per below: </w:t>
      </w:r>
    </w:p>
    <w:p w14:paraId="76F8FA24" w14:textId="62ADF723" w:rsidR="00182A67" w:rsidRPr="0053424D" w:rsidRDefault="00182A67" w:rsidP="00DD296A">
      <w:pPr>
        <w:pStyle w:val="ListParagraph"/>
        <w:numPr>
          <w:ilvl w:val="3"/>
          <w:numId w:val="22"/>
        </w:numPr>
        <w:spacing w:before="100" w:beforeAutospacing="1" w:after="100" w:afterAutospacing="1"/>
        <w:jc w:val="both"/>
        <w:rPr>
          <w:rFonts w:ascii="Gill Sans MT" w:hAnsi="Gill Sans MT"/>
          <w:color w:val="000000" w:themeColor="text1"/>
        </w:rPr>
      </w:pPr>
      <w:r w:rsidRPr="0053424D">
        <w:rPr>
          <w:rFonts w:ascii="Gill Sans MT" w:eastAsia="Times New Roman" w:hAnsi="Gill Sans MT" w:cs="Calibri"/>
          <w:color w:val="000000" w:themeColor="text1"/>
        </w:rPr>
        <w:t>First disbursement</w:t>
      </w:r>
      <w:r w:rsidRPr="0053424D">
        <w:rPr>
          <w:rFonts w:ascii="Gill Sans MT" w:hAnsi="Gill Sans MT"/>
          <w:color w:val="000000" w:themeColor="text1"/>
        </w:rPr>
        <w:t xml:space="preserve"> </w:t>
      </w:r>
      <w:r w:rsidRPr="0053424D">
        <w:rPr>
          <w:rFonts w:ascii="Gill Sans MT" w:hAnsi="Gill Sans MT"/>
          <w:b/>
          <w:color w:val="000000" w:themeColor="text1"/>
        </w:rPr>
        <w:t>(</w:t>
      </w:r>
      <w:r w:rsidR="0008055D" w:rsidRPr="0053424D">
        <w:rPr>
          <w:rFonts w:ascii="Gill Sans MT" w:hAnsi="Gill Sans MT"/>
          <w:b/>
          <w:color w:val="000000" w:themeColor="text1"/>
        </w:rPr>
        <w:t xml:space="preserve">Eighty </w:t>
      </w:r>
      <w:r w:rsidRPr="0053424D">
        <w:rPr>
          <w:rFonts w:ascii="Gill Sans MT" w:hAnsi="Gill Sans MT"/>
          <w:b/>
          <w:color w:val="000000" w:themeColor="text1"/>
        </w:rPr>
        <w:t>Percent)</w:t>
      </w:r>
      <w:r w:rsidRPr="0053424D">
        <w:rPr>
          <w:rFonts w:ascii="Gill Sans MT" w:hAnsi="Gill Sans MT"/>
          <w:color w:val="000000" w:themeColor="text1"/>
        </w:rPr>
        <w:t xml:space="preserve"> upon signing of award contract and submission of above previously mentioned approvals/permission</w:t>
      </w:r>
      <w:r w:rsidR="00C90F8C" w:rsidRPr="0053424D">
        <w:rPr>
          <w:rFonts w:ascii="Gill Sans MT" w:hAnsi="Gill Sans MT"/>
          <w:color w:val="000000" w:themeColor="text1"/>
        </w:rPr>
        <w:t>s</w:t>
      </w:r>
      <w:r w:rsidRPr="0053424D">
        <w:rPr>
          <w:rFonts w:ascii="Gill Sans MT" w:hAnsi="Gill Sans MT"/>
          <w:color w:val="000000" w:themeColor="text1"/>
        </w:rPr>
        <w:t>.</w:t>
      </w:r>
    </w:p>
    <w:p w14:paraId="0F089EE6" w14:textId="529EC38A" w:rsidR="00182A67" w:rsidRPr="0053424D" w:rsidRDefault="00182A67" w:rsidP="00DD296A">
      <w:pPr>
        <w:pStyle w:val="ListParagraph"/>
        <w:numPr>
          <w:ilvl w:val="3"/>
          <w:numId w:val="22"/>
        </w:numPr>
        <w:spacing w:before="100" w:beforeAutospacing="1" w:after="100" w:afterAutospacing="1"/>
        <w:jc w:val="both"/>
        <w:rPr>
          <w:rFonts w:ascii="Gill Sans MT" w:hAnsi="Gill Sans MT"/>
          <w:color w:val="000000" w:themeColor="text1"/>
        </w:rPr>
      </w:pPr>
      <w:r w:rsidRPr="0053424D">
        <w:rPr>
          <w:rFonts w:ascii="Gill Sans MT" w:hAnsi="Gill Sans MT"/>
          <w:color w:val="000000" w:themeColor="text1"/>
        </w:rPr>
        <w:t xml:space="preserve">Second disbursement </w:t>
      </w:r>
      <w:r w:rsidRPr="0053424D">
        <w:rPr>
          <w:rFonts w:ascii="Gill Sans MT" w:hAnsi="Gill Sans MT"/>
          <w:b/>
          <w:color w:val="000000" w:themeColor="text1"/>
        </w:rPr>
        <w:t>(T</w:t>
      </w:r>
      <w:r w:rsidR="0008055D" w:rsidRPr="0053424D">
        <w:rPr>
          <w:rFonts w:ascii="Gill Sans MT" w:hAnsi="Gill Sans MT"/>
          <w:b/>
          <w:color w:val="000000" w:themeColor="text1"/>
        </w:rPr>
        <w:t xml:space="preserve">wenty </w:t>
      </w:r>
      <w:r w:rsidRPr="0053424D">
        <w:rPr>
          <w:rFonts w:ascii="Gill Sans MT" w:hAnsi="Gill Sans MT"/>
          <w:b/>
          <w:color w:val="000000" w:themeColor="text1"/>
        </w:rPr>
        <w:t>Percent)</w:t>
      </w:r>
      <w:r w:rsidRPr="0053424D">
        <w:rPr>
          <w:rFonts w:ascii="Gill Sans MT" w:hAnsi="Gill Sans MT"/>
          <w:color w:val="000000" w:themeColor="text1"/>
        </w:rPr>
        <w:t xml:space="preserve"> upon completion and submission of the AEF project final deliverables. </w:t>
      </w:r>
    </w:p>
    <w:p w14:paraId="2B3FCD87" w14:textId="43D23E09" w:rsidR="00DD296A" w:rsidRPr="00182A67" w:rsidRDefault="00182A67" w:rsidP="00DD296A">
      <w:pPr>
        <w:spacing w:before="100" w:beforeAutospacing="1" w:after="100" w:afterAutospacing="1"/>
        <w:ind w:left="284"/>
        <w:jc w:val="both"/>
        <w:rPr>
          <w:rFonts w:ascii="Gill Sans MT" w:eastAsia="Times New Roman" w:hAnsi="Gill Sans MT" w:cs="Calibri"/>
          <w:color w:val="000000" w:themeColor="text1"/>
        </w:rPr>
      </w:pPr>
      <w:r w:rsidRPr="00182A67">
        <w:rPr>
          <w:rFonts w:ascii="Gill Sans MT" w:eastAsia="Times New Roman" w:hAnsi="Gill Sans MT" w:cs="Calibri"/>
          <w:color w:val="000000" w:themeColor="text1"/>
        </w:rPr>
        <w:t xml:space="preserve">The PI is solely responsible for submitting financial reports and technical reports to ARCE by the set deadline. Failure to do so, will </w:t>
      </w:r>
      <w:r w:rsidRPr="00182A67">
        <w:rPr>
          <w:rFonts w:ascii="Gill Sans MT" w:hAnsi="Gill Sans MT" w:cs="Calibri"/>
          <w:color w:val="000000" w:themeColor="text1"/>
        </w:rPr>
        <w:t xml:space="preserve">preclude the final </w:t>
      </w:r>
      <w:r w:rsidRPr="00182A67">
        <w:rPr>
          <w:rFonts w:ascii="Gill Sans MT" w:eastAsia="Times New Roman" w:hAnsi="Gill Sans MT" w:cs="Calibri"/>
          <w:color w:val="000000" w:themeColor="text1"/>
        </w:rPr>
        <w:t xml:space="preserve">grant payment along with exclusion from further competition for ARCE-administered funds until such time as the report is completed. </w:t>
      </w:r>
    </w:p>
    <w:p w14:paraId="3DC48524" w14:textId="55A09FD5" w:rsidR="00182A67" w:rsidRPr="00182A67" w:rsidRDefault="00182A67" w:rsidP="00DD296A">
      <w:pPr>
        <w:pStyle w:val="ListParagraph"/>
        <w:numPr>
          <w:ilvl w:val="0"/>
          <w:numId w:val="40"/>
        </w:numPr>
        <w:spacing w:before="100" w:beforeAutospacing="1" w:after="100" w:afterAutospacing="1"/>
        <w:jc w:val="both"/>
        <w:rPr>
          <w:rFonts w:ascii="Gill Sans MT" w:hAnsi="Gill Sans MT" w:cs="Times New Roman"/>
          <w:b/>
          <w:bCs/>
          <w:color w:val="000000" w:themeColor="text1"/>
        </w:rPr>
      </w:pPr>
      <w:r w:rsidRPr="00182A67">
        <w:rPr>
          <w:rFonts w:ascii="Gill Sans MT" w:eastAsia="Times New Roman" w:hAnsi="Gill Sans MT" w:cs="Calibri"/>
          <w:b/>
          <w:bCs/>
        </w:rPr>
        <w:t>Acknowledgement and Promotion</w:t>
      </w:r>
    </w:p>
    <w:p w14:paraId="05106537" w14:textId="1016BC89" w:rsidR="0008055D" w:rsidRPr="008A4622" w:rsidRDefault="00182A67" w:rsidP="00DD296A">
      <w:pPr>
        <w:spacing w:beforeAutospacing="1" w:afterAutospacing="1"/>
        <w:ind w:left="284"/>
        <w:jc w:val="both"/>
        <w:rPr>
          <w:rFonts w:ascii="Gill Sans MT" w:hAnsi="Gill Sans MT" w:cs="Gill Sans"/>
        </w:rPr>
      </w:pPr>
      <w:r w:rsidRPr="008A4622">
        <w:rPr>
          <w:rFonts w:ascii="Gill Sans MT" w:hAnsi="Gill Sans MT" w:cs="Gill Sans"/>
        </w:rPr>
        <w:t>Successful applicants are expected to promote their grant award and project in coordination with the ARCE Communications Department. This may include, but is not limited to, the following:</w:t>
      </w:r>
    </w:p>
    <w:p w14:paraId="4D4BCFA0" w14:textId="0B9A50E0" w:rsidR="00E21819" w:rsidRPr="00E21819" w:rsidRDefault="00E21819" w:rsidP="00DD296A">
      <w:pPr>
        <w:pStyle w:val="ListParagraph"/>
        <w:numPr>
          <w:ilvl w:val="0"/>
          <w:numId w:val="45"/>
        </w:numPr>
        <w:spacing w:beforeAutospacing="1" w:afterAutospacing="1"/>
        <w:jc w:val="both"/>
        <w:rPr>
          <w:rFonts w:ascii="Gill Sans MT" w:hAnsi="Gill Sans MT"/>
        </w:rPr>
      </w:pPr>
      <w:r>
        <w:rPr>
          <w:rFonts w:ascii="Gill Sans MT" w:hAnsi="Gill Sans MT"/>
        </w:rPr>
        <w:t>Submission of headshot and project abstract for marketing and communications use.</w:t>
      </w:r>
    </w:p>
    <w:p w14:paraId="76D2786B" w14:textId="5AC4DC7F" w:rsidR="00182A67" w:rsidRPr="00182A67" w:rsidRDefault="00182A67" w:rsidP="00DD296A">
      <w:pPr>
        <w:pStyle w:val="ListParagraph"/>
        <w:numPr>
          <w:ilvl w:val="0"/>
          <w:numId w:val="45"/>
        </w:numPr>
        <w:spacing w:beforeAutospacing="1" w:afterAutospacing="1"/>
        <w:jc w:val="both"/>
        <w:rPr>
          <w:rFonts w:ascii="Gill Sans MT" w:hAnsi="Gill Sans MT"/>
        </w:rPr>
      </w:pPr>
      <w:r w:rsidRPr="00182A67">
        <w:rPr>
          <w:rFonts w:ascii="Gill Sans MT" w:eastAsia="Times New Roman" w:hAnsi="Gill Sans MT" w:cs="Calibri"/>
        </w:rPr>
        <w:t xml:space="preserve">Participating in press interviews, including digital, and print coverage. </w:t>
      </w:r>
    </w:p>
    <w:p w14:paraId="0362A054" w14:textId="512798B1" w:rsidR="00182A67" w:rsidRPr="008A4622" w:rsidRDefault="00E21819" w:rsidP="00DD296A">
      <w:pPr>
        <w:pStyle w:val="ListParagraph"/>
        <w:numPr>
          <w:ilvl w:val="0"/>
          <w:numId w:val="44"/>
        </w:numPr>
        <w:spacing w:beforeAutospacing="1" w:afterAutospacing="1"/>
        <w:jc w:val="both"/>
        <w:rPr>
          <w:rFonts w:ascii="Gill Sans MT" w:hAnsi="Gill Sans MT"/>
        </w:rPr>
      </w:pPr>
      <w:r>
        <w:rPr>
          <w:rFonts w:ascii="Gill Sans MT" w:eastAsia="Times New Roman" w:hAnsi="Gill Sans MT" w:cs="Calibri"/>
        </w:rPr>
        <w:t>Giving</w:t>
      </w:r>
      <w:r w:rsidR="00182A67" w:rsidRPr="008A4622">
        <w:rPr>
          <w:rFonts w:ascii="Gill Sans MT" w:eastAsia="Times New Roman" w:hAnsi="Gill Sans MT" w:cs="Calibri"/>
        </w:rPr>
        <w:t xml:space="preserve"> a lecture about the project at the ARCE Cairo Center</w:t>
      </w:r>
      <w:r>
        <w:rPr>
          <w:rFonts w:ascii="Gill Sans MT" w:eastAsia="Times New Roman" w:hAnsi="Gill Sans MT" w:cs="Calibri"/>
        </w:rPr>
        <w:t xml:space="preserve"> or online</w:t>
      </w:r>
      <w:r w:rsidR="00182A67" w:rsidRPr="008A4622">
        <w:rPr>
          <w:rFonts w:ascii="Gill Sans MT" w:eastAsia="Times New Roman" w:hAnsi="Gill Sans MT" w:cs="Calibri"/>
        </w:rPr>
        <w:t xml:space="preserve">. </w:t>
      </w:r>
    </w:p>
    <w:p w14:paraId="79AD68F0" w14:textId="77777777" w:rsidR="00182A67" w:rsidRPr="008A4622" w:rsidRDefault="00182A67" w:rsidP="00DD296A">
      <w:pPr>
        <w:pStyle w:val="ListParagraph"/>
        <w:numPr>
          <w:ilvl w:val="0"/>
          <w:numId w:val="44"/>
        </w:numPr>
        <w:spacing w:beforeAutospacing="1" w:afterAutospacing="1"/>
        <w:jc w:val="both"/>
        <w:rPr>
          <w:rFonts w:ascii="Gill Sans MT" w:hAnsi="Gill Sans MT"/>
        </w:rPr>
      </w:pPr>
      <w:r w:rsidRPr="008A4622">
        <w:rPr>
          <w:rFonts w:ascii="Gill Sans MT" w:hAnsi="Gill Sans MT"/>
        </w:rPr>
        <w:t>Recognizing the AEF award and ARCE in all publicity of the project (REQUIRED).</w:t>
      </w:r>
    </w:p>
    <w:p w14:paraId="0C9FC8C2" w14:textId="77777777" w:rsidR="00182A67" w:rsidRPr="008A4622" w:rsidRDefault="00182A67" w:rsidP="00DD296A">
      <w:pPr>
        <w:pStyle w:val="ListParagraph"/>
        <w:numPr>
          <w:ilvl w:val="0"/>
          <w:numId w:val="44"/>
        </w:numPr>
        <w:spacing w:beforeAutospacing="1" w:afterAutospacing="1"/>
        <w:jc w:val="both"/>
        <w:rPr>
          <w:rFonts w:ascii="Gill Sans MT" w:hAnsi="Gill Sans MT"/>
        </w:rPr>
      </w:pPr>
      <w:r w:rsidRPr="008A4622">
        <w:rPr>
          <w:rFonts w:ascii="Gill Sans MT" w:hAnsi="Gill Sans MT"/>
        </w:rPr>
        <w:t>Including the ARCE logo on all print and digital output from the project, in accordance with ARCE</w:t>
      </w:r>
      <w:r w:rsidRPr="008A4622">
        <w:rPr>
          <w:rFonts w:ascii="Gill Sans MT" w:eastAsia="Times New Roman" w:hAnsi="Gill Sans MT" w:cs="Calibri"/>
        </w:rPr>
        <w:t xml:space="preserve"> branding guidelines (REQUIRED).</w:t>
      </w:r>
    </w:p>
    <w:p w14:paraId="68E580D5" w14:textId="2F60E183" w:rsidR="00182A67" w:rsidRPr="00A063C3" w:rsidRDefault="00182A67" w:rsidP="00DD296A">
      <w:pPr>
        <w:pStyle w:val="ListParagraph"/>
        <w:numPr>
          <w:ilvl w:val="0"/>
          <w:numId w:val="44"/>
        </w:numPr>
        <w:jc w:val="both"/>
        <w:rPr>
          <w:rFonts w:ascii="Gill Sans MT" w:hAnsi="Gill Sans MT"/>
          <w:b/>
        </w:rPr>
      </w:pPr>
      <w:r w:rsidRPr="008A4622">
        <w:rPr>
          <w:rFonts w:ascii="Gill Sans MT" w:hAnsi="Gill Sans MT"/>
        </w:rPr>
        <w:lastRenderedPageBreak/>
        <w:t xml:space="preserve">ARCE’s Communications Department may coordinate directly with a PI to produce video, written, or photographic content for ARCE’s social media platforms, websites or other outlets. </w:t>
      </w:r>
    </w:p>
    <w:p w14:paraId="03D7C69D" w14:textId="4944D477" w:rsidR="000B0A43" w:rsidRDefault="00182A67" w:rsidP="00DD296A">
      <w:pPr>
        <w:spacing w:before="100" w:beforeAutospacing="1" w:after="100" w:afterAutospacing="1"/>
        <w:ind w:left="360"/>
        <w:jc w:val="both"/>
        <w:rPr>
          <w:rFonts w:ascii="Gill Sans MT" w:hAnsi="Gill Sans MT"/>
        </w:rPr>
      </w:pPr>
      <w:r w:rsidRPr="008A4622">
        <w:rPr>
          <w:rFonts w:ascii="Gill Sans MT" w:eastAsia="Times New Roman" w:hAnsi="Gill Sans MT" w:cs="Calibri"/>
        </w:rPr>
        <w:t xml:space="preserve">ARCE will provide all PI’s with the ARCE logo and branding guidelines, or they can be requested at </w:t>
      </w:r>
      <w:hyperlink r:id="rId14" w:history="1">
        <w:r w:rsidR="0047426A" w:rsidRPr="002F0971">
          <w:rPr>
            <w:rStyle w:val="Hyperlink"/>
            <w:rFonts w:ascii="Gill Sans MT" w:eastAsia="Times New Roman" w:hAnsi="Gill Sans MT" w:cs="Calibri"/>
          </w:rPr>
          <w:t>aef@arce.org</w:t>
        </w:r>
      </w:hyperlink>
      <w:r w:rsidRPr="008A4622">
        <w:rPr>
          <w:rFonts w:ascii="Gill Sans MT" w:eastAsia="Times New Roman" w:hAnsi="Gill Sans MT" w:cs="Calibri"/>
        </w:rPr>
        <w:t>.</w:t>
      </w:r>
    </w:p>
    <w:p w14:paraId="58776514" w14:textId="77777777" w:rsidR="00831A4E" w:rsidRPr="008A4622" w:rsidRDefault="00831A4E" w:rsidP="00831A4E">
      <w:pPr>
        <w:pStyle w:val="ListParagraph"/>
        <w:numPr>
          <w:ilvl w:val="0"/>
          <w:numId w:val="14"/>
        </w:numPr>
        <w:ind w:left="720" w:hanging="720"/>
        <w:rPr>
          <w:rFonts w:ascii="Gill Sans MT" w:hAnsi="Gill Sans MT"/>
          <w:b/>
          <w:bCs/>
        </w:rPr>
      </w:pPr>
      <w:r w:rsidRPr="008A4622">
        <w:rPr>
          <w:rFonts w:ascii="Gill Sans MT" w:hAnsi="Gill Sans MT"/>
          <w:b/>
          <w:bCs/>
        </w:rPr>
        <w:t>Monitoring and Progress Updates</w:t>
      </w:r>
    </w:p>
    <w:p w14:paraId="776D9232" w14:textId="77777777" w:rsidR="00831A4E" w:rsidRPr="008A4622" w:rsidRDefault="00831A4E" w:rsidP="00831A4E">
      <w:pPr>
        <w:rPr>
          <w:rFonts w:ascii="Gill Sans MT" w:eastAsia="Times New Roman" w:hAnsi="Gill Sans MT" w:cs="Calibri"/>
        </w:rPr>
      </w:pPr>
    </w:p>
    <w:p w14:paraId="418E7183" w14:textId="77777777" w:rsidR="00831A4E" w:rsidRPr="008A4622" w:rsidRDefault="00831A4E" w:rsidP="00DD296A">
      <w:pPr>
        <w:jc w:val="both"/>
        <w:rPr>
          <w:rFonts w:ascii="Gill Sans MT" w:eastAsia="Times New Roman" w:hAnsi="Gill Sans MT" w:cs="Calibri"/>
        </w:rPr>
      </w:pPr>
      <w:r w:rsidRPr="008A4622">
        <w:rPr>
          <w:rFonts w:ascii="Gill Sans MT" w:eastAsia="Times New Roman" w:hAnsi="Gill Sans MT" w:cs="Calibri"/>
        </w:rPr>
        <w:t>Internal monitoring and evaluation are required at regular intervals from the start of the project until its completion. This will ensure the effective management of unforeseen variables and promote transparency and communication between ARCE and the grantee. The following will apply:</w:t>
      </w:r>
    </w:p>
    <w:p w14:paraId="10A5976B" w14:textId="77777777" w:rsidR="00831A4E" w:rsidRPr="008A4622" w:rsidRDefault="00831A4E" w:rsidP="00DD296A">
      <w:pPr>
        <w:pStyle w:val="ListParagraph"/>
        <w:numPr>
          <w:ilvl w:val="0"/>
          <w:numId w:val="22"/>
        </w:numPr>
        <w:spacing w:beforeAutospacing="1" w:afterAutospacing="1"/>
        <w:jc w:val="both"/>
        <w:rPr>
          <w:rFonts w:ascii="Gill Sans MT" w:hAnsi="Gill Sans MT"/>
          <w:u w:val="single"/>
        </w:rPr>
      </w:pPr>
      <w:r w:rsidRPr="008A4622">
        <w:rPr>
          <w:rFonts w:ascii="Gill Sans MT" w:eastAsia="Times New Roman" w:hAnsi="Gill Sans MT" w:cs="Calibri"/>
        </w:rPr>
        <w:t>The PI is expected to submit progress reports according to an established timetable, dependent on the duration of the project, which will be detailed in the contract including submission deadlines.</w:t>
      </w:r>
    </w:p>
    <w:p w14:paraId="3BAE9BC5" w14:textId="77777777" w:rsidR="00831A4E" w:rsidRPr="008A4622" w:rsidRDefault="00831A4E" w:rsidP="00DD296A">
      <w:pPr>
        <w:pStyle w:val="ListParagraph"/>
        <w:numPr>
          <w:ilvl w:val="0"/>
          <w:numId w:val="22"/>
        </w:numPr>
        <w:spacing w:beforeAutospacing="1" w:afterAutospacing="1" w:line="259" w:lineRule="auto"/>
        <w:jc w:val="both"/>
        <w:rPr>
          <w:rFonts w:ascii="Gill Sans MT" w:hAnsi="Gill Sans MT"/>
        </w:rPr>
      </w:pPr>
      <w:r w:rsidRPr="008A4622">
        <w:rPr>
          <w:rFonts w:ascii="Gill Sans MT" w:eastAsia="Times New Roman" w:hAnsi="Gill Sans MT" w:cs="Calibri"/>
        </w:rPr>
        <w:t xml:space="preserve">Any delay in submitting the required progress reports must be communicated to ARCE no less than 5 working days prior to the deadline, along with an alternate submission date and a justification for the extension. </w:t>
      </w:r>
    </w:p>
    <w:p w14:paraId="661E14BD" w14:textId="61954629" w:rsidR="0008055D" w:rsidRPr="00DD296A" w:rsidRDefault="00831A4E" w:rsidP="00DD296A">
      <w:pPr>
        <w:pStyle w:val="ListParagraph"/>
        <w:numPr>
          <w:ilvl w:val="0"/>
          <w:numId w:val="22"/>
        </w:numPr>
        <w:spacing w:beforeAutospacing="1" w:afterAutospacing="1" w:line="259" w:lineRule="auto"/>
        <w:jc w:val="both"/>
        <w:rPr>
          <w:rFonts w:ascii="Gill Sans MT" w:eastAsia="Times New Roman" w:hAnsi="Gill Sans MT" w:cs="Calibri"/>
        </w:rPr>
      </w:pPr>
      <w:r w:rsidRPr="008A4622">
        <w:rPr>
          <w:rFonts w:ascii="Gill Sans MT" w:eastAsia="Times New Roman" w:hAnsi="Gill Sans MT" w:cs="Calibri"/>
        </w:rPr>
        <w:t>Any unauthorized delay in one or more progress reports, or a submission of a progress report that does not follow the requirements, will result in the delayed release of the</w:t>
      </w:r>
      <w:r w:rsidR="007E7382">
        <w:rPr>
          <w:rFonts w:ascii="Gill Sans MT" w:eastAsia="Times New Roman" w:hAnsi="Gill Sans MT" w:cs="Calibri"/>
        </w:rPr>
        <w:t xml:space="preserve"> </w:t>
      </w:r>
      <w:r w:rsidRPr="008A4622">
        <w:rPr>
          <w:rFonts w:ascii="Gill Sans MT" w:eastAsia="Times New Roman" w:hAnsi="Gill Sans MT" w:cs="Calibri"/>
        </w:rPr>
        <w:t xml:space="preserve">final payment of the award and exclusion of the PI from consideration for future grants. </w:t>
      </w:r>
    </w:p>
    <w:p w14:paraId="50D85AF0" w14:textId="77777777" w:rsidR="0047426A" w:rsidRPr="00EC03EE" w:rsidRDefault="0047426A" w:rsidP="00EC03EE">
      <w:pPr>
        <w:pStyle w:val="ListParagraph"/>
        <w:spacing w:beforeAutospacing="1" w:afterAutospacing="1" w:line="259" w:lineRule="auto"/>
        <w:ind w:left="360"/>
        <w:rPr>
          <w:rFonts w:ascii="Gill Sans MT" w:eastAsia="Times New Roman" w:hAnsi="Gill Sans MT" w:cs="Calibri"/>
        </w:rPr>
      </w:pPr>
    </w:p>
    <w:p w14:paraId="6F996220" w14:textId="77777777" w:rsidR="00831A4E" w:rsidRPr="008A4622" w:rsidRDefault="00831A4E" w:rsidP="00831A4E">
      <w:pPr>
        <w:pStyle w:val="ListParagraph"/>
        <w:numPr>
          <w:ilvl w:val="0"/>
          <w:numId w:val="14"/>
        </w:numPr>
        <w:ind w:left="720" w:hanging="720"/>
        <w:rPr>
          <w:rFonts w:ascii="Gill Sans MT" w:hAnsi="Gill Sans MT"/>
          <w:b/>
          <w:bCs/>
        </w:rPr>
      </w:pPr>
      <w:r w:rsidRPr="008A4622">
        <w:rPr>
          <w:rFonts w:ascii="Gill Sans MT" w:hAnsi="Gill Sans MT"/>
          <w:b/>
          <w:bCs/>
        </w:rPr>
        <w:t>Deliverables</w:t>
      </w:r>
    </w:p>
    <w:p w14:paraId="6A565484" w14:textId="77777777" w:rsidR="00831A4E" w:rsidRPr="008A4622" w:rsidRDefault="00831A4E" w:rsidP="00831A4E">
      <w:pPr>
        <w:pStyle w:val="ListParagraph"/>
        <w:rPr>
          <w:rFonts w:ascii="Gill Sans MT" w:hAnsi="Gill Sans MT"/>
          <w:b/>
          <w:bCs/>
        </w:rPr>
      </w:pPr>
    </w:p>
    <w:p w14:paraId="0CF54591" w14:textId="77777777" w:rsidR="00831A4E" w:rsidRPr="008A4622" w:rsidRDefault="00831A4E" w:rsidP="00DD296A">
      <w:pPr>
        <w:jc w:val="both"/>
        <w:rPr>
          <w:rFonts w:ascii="Gill Sans MT" w:hAnsi="Gill Sans MT"/>
        </w:rPr>
      </w:pPr>
      <w:r w:rsidRPr="008A4622">
        <w:rPr>
          <w:rFonts w:ascii="Gill Sans MT" w:hAnsi="Gill Sans MT"/>
        </w:rPr>
        <w:t xml:space="preserve">The PI is responsible for the timely delivery of documents during the project and upon its completion. This includes the following: </w:t>
      </w:r>
    </w:p>
    <w:p w14:paraId="387A7796" w14:textId="77777777" w:rsidR="00831A4E" w:rsidRPr="008A4622" w:rsidRDefault="00831A4E" w:rsidP="00DD296A">
      <w:pPr>
        <w:jc w:val="both"/>
        <w:rPr>
          <w:rFonts w:ascii="Gill Sans MT" w:hAnsi="Gill Sans MT"/>
        </w:rPr>
      </w:pPr>
    </w:p>
    <w:p w14:paraId="4D4A79E7" w14:textId="77777777" w:rsidR="00831A4E" w:rsidRPr="008A4622" w:rsidRDefault="00831A4E" w:rsidP="00DD296A">
      <w:pPr>
        <w:jc w:val="both"/>
        <w:rPr>
          <w:rFonts w:ascii="Gill Sans MT" w:hAnsi="Gill Sans MT"/>
          <w:b/>
        </w:rPr>
      </w:pPr>
      <w:r w:rsidRPr="008A4622">
        <w:rPr>
          <w:rFonts w:ascii="Gill Sans MT" w:hAnsi="Gill Sans MT"/>
          <w:b/>
        </w:rPr>
        <w:t xml:space="preserve">Financial Deliverables </w:t>
      </w:r>
    </w:p>
    <w:p w14:paraId="3D33668A" w14:textId="31F7A555" w:rsidR="00831A4E" w:rsidRPr="008A4622" w:rsidRDefault="00831A4E" w:rsidP="00DD296A">
      <w:pPr>
        <w:pStyle w:val="ListParagraph"/>
        <w:numPr>
          <w:ilvl w:val="0"/>
          <w:numId w:val="27"/>
        </w:numPr>
        <w:jc w:val="both"/>
        <w:rPr>
          <w:rFonts w:ascii="Gill Sans MT" w:hAnsi="Gill Sans MT"/>
        </w:rPr>
      </w:pPr>
      <w:r w:rsidRPr="008A4622">
        <w:rPr>
          <w:rFonts w:ascii="Gill Sans MT" w:hAnsi="Gill Sans MT"/>
        </w:rPr>
        <w:t>Financial reports (</w:t>
      </w:r>
      <w:r>
        <w:rPr>
          <w:rFonts w:ascii="Gill Sans MT" w:hAnsi="Gill Sans MT"/>
        </w:rPr>
        <w:t>upon completion of project</w:t>
      </w:r>
      <w:r w:rsidRPr="00A063C3">
        <w:rPr>
          <w:rFonts w:ascii="Gill Sans MT" w:hAnsi="Gill Sans MT"/>
        </w:rPr>
        <w:t>)</w:t>
      </w:r>
    </w:p>
    <w:p w14:paraId="77F18AE1" w14:textId="77777777" w:rsidR="00831A4E" w:rsidRPr="008A4622" w:rsidRDefault="00831A4E" w:rsidP="00DD296A">
      <w:pPr>
        <w:pStyle w:val="ListParagraph"/>
        <w:numPr>
          <w:ilvl w:val="0"/>
          <w:numId w:val="27"/>
        </w:numPr>
        <w:jc w:val="both"/>
        <w:rPr>
          <w:rFonts w:ascii="Gill Sans MT" w:hAnsi="Gill Sans MT"/>
        </w:rPr>
      </w:pPr>
      <w:r w:rsidRPr="008A4622">
        <w:rPr>
          <w:rFonts w:ascii="Gill Sans MT" w:hAnsi="Gill Sans MT"/>
        </w:rPr>
        <w:t>Original receipts and invoices</w:t>
      </w:r>
    </w:p>
    <w:p w14:paraId="0869D646" w14:textId="77777777" w:rsidR="00831A4E" w:rsidRPr="008A4622" w:rsidRDefault="00831A4E" w:rsidP="00DD296A">
      <w:pPr>
        <w:pStyle w:val="ListParagraph"/>
        <w:numPr>
          <w:ilvl w:val="0"/>
          <w:numId w:val="27"/>
        </w:numPr>
        <w:jc w:val="both"/>
        <w:rPr>
          <w:rFonts w:ascii="Gill Sans MT" w:hAnsi="Gill Sans MT"/>
        </w:rPr>
      </w:pPr>
      <w:r w:rsidRPr="008A4622">
        <w:rPr>
          <w:rFonts w:ascii="Gill Sans MT" w:hAnsi="Gill Sans MT"/>
        </w:rPr>
        <w:t>Copies of flight boarding passes</w:t>
      </w:r>
    </w:p>
    <w:p w14:paraId="5F4DEAB5" w14:textId="77777777" w:rsidR="00831A4E" w:rsidRPr="008A4622" w:rsidRDefault="00831A4E" w:rsidP="00DD296A">
      <w:pPr>
        <w:pStyle w:val="ListParagraph"/>
        <w:numPr>
          <w:ilvl w:val="0"/>
          <w:numId w:val="27"/>
        </w:numPr>
        <w:jc w:val="both"/>
        <w:rPr>
          <w:rFonts w:ascii="Gill Sans MT" w:hAnsi="Gill Sans MT"/>
        </w:rPr>
      </w:pPr>
      <w:r w:rsidRPr="008A4622">
        <w:rPr>
          <w:rFonts w:ascii="Gill Sans MT" w:hAnsi="Gill Sans MT"/>
        </w:rPr>
        <w:t>Copies of pay slips</w:t>
      </w:r>
    </w:p>
    <w:p w14:paraId="4B321332" w14:textId="77777777" w:rsidR="00831A4E" w:rsidRPr="008A4622" w:rsidRDefault="00831A4E" w:rsidP="00831A4E">
      <w:pPr>
        <w:rPr>
          <w:rFonts w:ascii="Gill Sans MT" w:hAnsi="Gill Sans MT"/>
          <w:b/>
        </w:rPr>
      </w:pPr>
    </w:p>
    <w:p w14:paraId="5B173F27" w14:textId="77777777" w:rsidR="00831A4E" w:rsidRPr="008A4622" w:rsidRDefault="00831A4E" w:rsidP="00831A4E">
      <w:pPr>
        <w:rPr>
          <w:rFonts w:ascii="Gill Sans MT" w:hAnsi="Gill Sans MT"/>
          <w:b/>
        </w:rPr>
      </w:pPr>
      <w:r w:rsidRPr="008A4622">
        <w:rPr>
          <w:rFonts w:ascii="Gill Sans MT" w:hAnsi="Gill Sans MT"/>
          <w:b/>
        </w:rPr>
        <w:t>Marketing Deliverables</w:t>
      </w:r>
    </w:p>
    <w:p w14:paraId="25DE9AC7" w14:textId="063D36DD" w:rsidR="00831A4E" w:rsidRPr="008A4622" w:rsidRDefault="00831A4E" w:rsidP="00DD296A">
      <w:pPr>
        <w:pStyle w:val="ListParagraph"/>
        <w:numPr>
          <w:ilvl w:val="0"/>
          <w:numId w:val="46"/>
        </w:numPr>
        <w:jc w:val="both"/>
        <w:rPr>
          <w:rFonts w:ascii="Gill Sans MT" w:hAnsi="Gill Sans MT"/>
          <w:b/>
        </w:rPr>
      </w:pPr>
      <w:r w:rsidRPr="008A4622">
        <w:rPr>
          <w:rFonts w:ascii="Gill Sans MT" w:hAnsi="Gill Sans MT"/>
        </w:rPr>
        <w:t>Progress repor</w:t>
      </w:r>
      <w:r>
        <w:rPr>
          <w:rFonts w:ascii="Gill Sans MT" w:hAnsi="Gill Sans MT"/>
        </w:rPr>
        <w:t>t</w:t>
      </w:r>
      <w:r w:rsidRPr="008A4622">
        <w:rPr>
          <w:rFonts w:ascii="Gill Sans MT" w:hAnsi="Gill Sans MT"/>
        </w:rPr>
        <w:t xml:space="preserve"> accompanied by high resolution photographs (a minimum of 300dpi) capturing project progress with photo credit</w:t>
      </w:r>
      <w:r w:rsidR="00C90F8C">
        <w:rPr>
          <w:rFonts w:ascii="Gill Sans MT" w:hAnsi="Gill Sans MT"/>
        </w:rPr>
        <w:t>s</w:t>
      </w:r>
      <w:r w:rsidRPr="008A4622">
        <w:rPr>
          <w:rFonts w:ascii="Gill Sans MT" w:hAnsi="Gill Sans MT"/>
        </w:rPr>
        <w:t xml:space="preserve"> and captions. </w:t>
      </w:r>
    </w:p>
    <w:p w14:paraId="67E49570" w14:textId="0002CE72" w:rsidR="00831A4E" w:rsidRPr="002F2312" w:rsidRDefault="00831A4E" w:rsidP="00DD296A">
      <w:pPr>
        <w:pStyle w:val="ListParagraph"/>
        <w:numPr>
          <w:ilvl w:val="0"/>
          <w:numId w:val="27"/>
        </w:numPr>
        <w:jc w:val="both"/>
        <w:rPr>
          <w:rFonts w:ascii="Gill Sans MT" w:hAnsi="Gill Sans MT"/>
          <w:b/>
        </w:rPr>
      </w:pPr>
      <w:r w:rsidRPr="008A4622">
        <w:rPr>
          <w:rFonts w:ascii="Gill Sans MT" w:hAnsi="Gill Sans MT"/>
        </w:rPr>
        <w:t>A final technical report</w:t>
      </w:r>
      <w:r>
        <w:rPr>
          <w:rFonts w:ascii="Gill Sans MT" w:hAnsi="Gill Sans MT"/>
        </w:rPr>
        <w:t xml:space="preserve"> upon completion of the grant</w:t>
      </w:r>
      <w:r w:rsidRPr="008A4622">
        <w:rPr>
          <w:rFonts w:ascii="Gill Sans MT" w:hAnsi="Gill Sans MT"/>
        </w:rPr>
        <w:t>.</w:t>
      </w:r>
    </w:p>
    <w:p w14:paraId="071E7CA4" w14:textId="3C5C0A0E" w:rsidR="002F2312" w:rsidRDefault="002F2312" w:rsidP="00DD296A">
      <w:pPr>
        <w:pStyle w:val="ListParagraph"/>
        <w:numPr>
          <w:ilvl w:val="0"/>
          <w:numId w:val="27"/>
        </w:numPr>
        <w:jc w:val="both"/>
        <w:rPr>
          <w:rFonts w:ascii="Gill Sans MT" w:hAnsi="Gill Sans MT"/>
        </w:rPr>
      </w:pPr>
      <w:r w:rsidRPr="002F2312">
        <w:rPr>
          <w:rFonts w:ascii="Gill Sans MT" w:hAnsi="Gill Sans MT"/>
        </w:rPr>
        <w:t>A</w:t>
      </w:r>
      <w:r w:rsidR="0008055D">
        <w:rPr>
          <w:rFonts w:ascii="Gill Sans MT" w:hAnsi="Gill Sans MT"/>
        </w:rPr>
        <w:t>n</w:t>
      </w:r>
      <w:r w:rsidR="00C90F8C">
        <w:rPr>
          <w:rFonts w:ascii="Gill Sans MT" w:hAnsi="Gill Sans MT"/>
        </w:rPr>
        <w:t xml:space="preserve"> </w:t>
      </w:r>
      <w:r w:rsidR="00F81A4D">
        <w:rPr>
          <w:rFonts w:ascii="Gill Sans MT" w:hAnsi="Gill Sans MT"/>
        </w:rPr>
        <w:t>article</w:t>
      </w:r>
      <w:r w:rsidR="00C90F8C">
        <w:rPr>
          <w:rFonts w:ascii="Gill Sans MT" w:hAnsi="Gill Sans MT"/>
        </w:rPr>
        <w:t xml:space="preserve"> </w:t>
      </w:r>
      <w:r w:rsidRPr="002F2312">
        <w:rPr>
          <w:rFonts w:ascii="Gill Sans MT" w:hAnsi="Gill Sans MT"/>
        </w:rPr>
        <w:t>for publication on ARCE.org. This must include:</w:t>
      </w:r>
    </w:p>
    <w:p w14:paraId="1AD4E6F5" w14:textId="4A97D943" w:rsidR="002F2312" w:rsidRDefault="002F2312" w:rsidP="00DD296A">
      <w:pPr>
        <w:pStyle w:val="ListParagraph"/>
        <w:numPr>
          <w:ilvl w:val="1"/>
          <w:numId w:val="27"/>
        </w:numPr>
        <w:jc w:val="both"/>
        <w:rPr>
          <w:rFonts w:ascii="Gill Sans MT" w:hAnsi="Gill Sans MT"/>
        </w:rPr>
      </w:pPr>
      <w:r w:rsidRPr="002F2312">
        <w:rPr>
          <w:rFonts w:ascii="Gill Sans MT" w:hAnsi="Gill Sans MT"/>
        </w:rPr>
        <w:t xml:space="preserve">A 600 - </w:t>
      </w:r>
      <w:r w:rsidR="0008055D" w:rsidRPr="002F2312">
        <w:rPr>
          <w:rFonts w:ascii="Gill Sans MT" w:hAnsi="Gill Sans MT"/>
        </w:rPr>
        <w:t>1,000</w:t>
      </w:r>
      <w:r w:rsidR="0008055D">
        <w:rPr>
          <w:rFonts w:ascii="Gill Sans MT" w:hAnsi="Gill Sans MT"/>
        </w:rPr>
        <w:t xml:space="preserve"> word</w:t>
      </w:r>
      <w:r w:rsidRPr="002F2312">
        <w:rPr>
          <w:rFonts w:ascii="Gill Sans MT" w:hAnsi="Gill Sans MT"/>
        </w:rPr>
        <w:t xml:space="preserve"> </w:t>
      </w:r>
      <w:r w:rsidR="00C90F8C">
        <w:rPr>
          <w:rFonts w:ascii="Gill Sans MT" w:hAnsi="Gill Sans MT"/>
        </w:rPr>
        <w:t>description of the</w:t>
      </w:r>
      <w:r w:rsidRPr="002F2312">
        <w:rPr>
          <w:rFonts w:ascii="Gill Sans MT" w:hAnsi="Gill Sans MT"/>
        </w:rPr>
        <w:t xml:space="preserve"> project that is written for a general audience</w:t>
      </w:r>
      <w:r w:rsidR="00C90F8C">
        <w:rPr>
          <w:rFonts w:ascii="Gill Sans MT" w:hAnsi="Gill Sans MT"/>
        </w:rPr>
        <w:t xml:space="preserve">, </w:t>
      </w:r>
      <w:r w:rsidRPr="002F2312">
        <w:rPr>
          <w:rFonts w:ascii="Gill Sans MT" w:hAnsi="Gill Sans MT"/>
        </w:rPr>
        <w:t xml:space="preserve">submitted </w:t>
      </w:r>
      <w:r w:rsidR="00C90F8C">
        <w:rPr>
          <w:rFonts w:ascii="Gill Sans MT" w:hAnsi="Gill Sans MT"/>
        </w:rPr>
        <w:t>as</w:t>
      </w:r>
      <w:r w:rsidRPr="002F2312">
        <w:rPr>
          <w:rFonts w:ascii="Gill Sans MT" w:hAnsi="Gill Sans MT"/>
        </w:rPr>
        <w:t xml:space="preserve"> a Microsoft Word document</w:t>
      </w:r>
      <w:r>
        <w:rPr>
          <w:rFonts w:ascii="Gill Sans MT" w:hAnsi="Gill Sans MT"/>
        </w:rPr>
        <w:t>. ARCE retains the right to make editorial changes to the article in collaboration with the PI</w:t>
      </w:r>
    </w:p>
    <w:p w14:paraId="06B6A38A" w14:textId="61239130" w:rsidR="002F2312" w:rsidRDefault="002F2312" w:rsidP="00DD296A">
      <w:pPr>
        <w:pStyle w:val="ListParagraph"/>
        <w:numPr>
          <w:ilvl w:val="1"/>
          <w:numId w:val="27"/>
        </w:numPr>
        <w:jc w:val="both"/>
        <w:rPr>
          <w:rFonts w:ascii="Gill Sans MT" w:hAnsi="Gill Sans MT"/>
        </w:rPr>
      </w:pPr>
      <w:r w:rsidRPr="002F2312">
        <w:rPr>
          <w:rFonts w:ascii="Gill Sans MT" w:hAnsi="Gill Sans MT"/>
        </w:rPr>
        <w:lastRenderedPageBreak/>
        <w:t xml:space="preserve">6-8 </w:t>
      </w:r>
      <w:r w:rsidR="00C90F8C">
        <w:rPr>
          <w:rFonts w:ascii="Gill Sans MT" w:hAnsi="Gill Sans MT"/>
        </w:rPr>
        <w:t xml:space="preserve">(six to eight) </w:t>
      </w:r>
      <w:r>
        <w:rPr>
          <w:rFonts w:ascii="Gill Sans MT" w:hAnsi="Gill Sans MT"/>
        </w:rPr>
        <w:t xml:space="preserve">300dpi quality </w:t>
      </w:r>
      <w:r w:rsidRPr="002F2312">
        <w:rPr>
          <w:rFonts w:ascii="Gill Sans MT" w:hAnsi="Gill Sans MT"/>
        </w:rPr>
        <w:t>images with photo credits</w:t>
      </w:r>
      <w:r>
        <w:rPr>
          <w:rFonts w:ascii="Gill Sans MT" w:hAnsi="Gill Sans MT"/>
        </w:rPr>
        <w:t xml:space="preserve"> and captions included.</w:t>
      </w:r>
    </w:p>
    <w:p w14:paraId="4745DF06" w14:textId="535BEF65" w:rsidR="00831A4E" w:rsidRPr="008A4622" w:rsidRDefault="00831A4E" w:rsidP="00DD296A">
      <w:pPr>
        <w:pStyle w:val="ListParagraph"/>
        <w:numPr>
          <w:ilvl w:val="0"/>
          <w:numId w:val="27"/>
        </w:numPr>
        <w:jc w:val="both"/>
        <w:rPr>
          <w:rFonts w:ascii="Gill Sans MT" w:hAnsi="Gill Sans MT"/>
          <w:b/>
        </w:rPr>
      </w:pPr>
      <w:r w:rsidRPr="008A4622">
        <w:rPr>
          <w:rFonts w:ascii="Gill Sans MT" w:hAnsi="Gill Sans MT"/>
        </w:rPr>
        <w:t xml:space="preserve">An article for publication in </w:t>
      </w:r>
      <w:r w:rsidRPr="008A4622">
        <w:rPr>
          <w:rFonts w:ascii="Gill Sans MT" w:hAnsi="Gill Sans MT"/>
          <w:i/>
          <w:iCs/>
        </w:rPr>
        <w:t>Scribe</w:t>
      </w:r>
      <w:r w:rsidR="00C90F8C">
        <w:rPr>
          <w:rFonts w:ascii="Gill Sans MT" w:hAnsi="Gill Sans MT"/>
        </w:rPr>
        <w:t>, ARCE’s membership magazine.</w:t>
      </w:r>
      <w:r w:rsidRPr="008A4622">
        <w:rPr>
          <w:rFonts w:ascii="Gill Sans MT" w:hAnsi="Gill Sans MT"/>
        </w:rPr>
        <w:t xml:space="preserve"> This must include:</w:t>
      </w:r>
    </w:p>
    <w:p w14:paraId="5E89D440" w14:textId="77777777" w:rsidR="00831A4E" w:rsidRPr="008A4622" w:rsidRDefault="00831A4E" w:rsidP="00DD296A">
      <w:pPr>
        <w:pStyle w:val="ListParagraph"/>
        <w:numPr>
          <w:ilvl w:val="1"/>
          <w:numId w:val="27"/>
        </w:numPr>
        <w:jc w:val="both"/>
        <w:rPr>
          <w:rFonts w:ascii="Gill Sans MT" w:hAnsi="Gill Sans MT"/>
          <w:b/>
        </w:rPr>
      </w:pPr>
      <w:r w:rsidRPr="008A4622">
        <w:rPr>
          <w:rFonts w:ascii="Gill Sans MT" w:eastAsia="Times New Roman" w:hAnsi="Gill Sans MT" w:cs="Calibri"/>
        </w:rPr>
        <w:t>A 2,800 – 3,300 word “magazine style” article about the project. ARCE retains the right to make editorial changes to the article in collaboration with the PI.</w:t>
      </w:r>
    </w:p>
    <w:p w14:paraId="68A08ABE" w14:textId="053520CB" w:rsidR="00831A4E" w:rsidRPr="008A4622" w:rsidRDefault="00831A4E" w:rsidP="00DD296A">
      <w:pPr>
        <w:pStyle w:val="ListParagraph"/>
        <w:numPr>
          <w:ilvl w:val="1"/>
          <w:numId w:val="27"/>
        </w:numPr>
        <w:jc w:val="both"/>
        <w:rPr>
          <w:rFonts w:ascii="Gill Sans MT" w:hAnsi="Gill Sans MT"/>
          <w:b/>
        </w:rPr>
      </w:pPr>
      <w:r w:rsidRPr="008A4622">
        <w:rPr>
          <w:rFonts w:ascii="Gill Sans MT" w:hAnsi="Gill Sans MT"/>
        </w:rPr>
        <w:t xml:space="preserve">A minimum of 7 (seven) 300dpi quality images with photo credits and captions included. </w:t>
      </w:r>
    </w:p>
    <w:p w14:paraId="71F77FA6" w14:textId="33DC9F8F" w:rsidR="00831A4E" w:rsidRPr="008A4622" w:rsidRDefault="00831A4E" w:rsidP="00DD296A">
      <w:pPr>
        <w:pStyle w:val="ListParagraph"/>
        <w:numPr>
          <w:ilvl w:val="0"/>
          <w:numId w:val="27"/>
        </w:numPr>
        <w:jc w:val="both"/>
        <w:rPr>
          <w:rFonts w:ascii="Gill Sans MT" w:hAnsi="Gill Sans MT"/>
          <w:b/>
        </w:rPr>
      </w:pPr>
      <w:r w:rsidRPr="008A4622">
        <w:rPr>
          <w:rFonts w:ascii="Gill Sans MT" w:hAnsi="Gill Sans MT"/>
        </w:rPr>
        <w:t>Consistent photographic documentation of the project over the course of the</w:t>
      </w:r>
      <w:r>
        <w:rPr>
          <w:rFonts w:ascii="Gill Sans MT" w:hAnsi="Gill Sans MT"/>
        </w:rPr>
        <w:t xml:space="preserve"> </w:t>
      </w:r>
      <w:r w:rsidRPr="008A4622">
        <w:rPr>
          <w:rFonts w:ascii="Gill Sans MT" w:hAnsi="Gill Sans MT"/>
        </w:rPr>
        <w:t xml:space="preserve">year. Images must be a minimum of 300dpi each and transferred as separate files, not embedded in pdf or Word documents. </w:t>
      </w:r>
    </w:p>
    <w:p w14:paraId="3EE90156" w14:textId="77777777" w:rsidR="00831A4E" w:rsidRPr="008A4622" w:rsidRDefault="00831A4E" w:rsidP="00831A4E">
      <w:pPr>
        <w:rPr>
          <w:rFonts w:ascii="Gill Sans MT" w:hAnsi="Gill Sans MT"/>
          <w:b/>
        </w:rPr>
      </w:pPr>
    </w:p>
    <w:p w14:paraId="5E0E508F" w14:textId="3D22801B" w:rsidR="00AA0128" w:rsidRPr="00AA0128" w:rsidRDefault="00AA0128" w:rsidP="00831A4E">
      <w:pPr>
        <w:rPr>
          <w:rFonts w:ascii="Gill Sans MT" w:hAnsi="Gill Sans MT"/>
        </w:rPr>
      </w:pPr>
    </w:p>
    <w:sectPr w:rsidR="00AA0128" w:rsidRPr="00AA0128" w:rsidSect="008B22E0">
      <w:headerReference w:type="even" r:id="rId15"/>
      <w:headerReference w:type="default" r:id="rId16"/>
      <w:footerReference w:type="default" r:id="rId1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BF765" w14:textId="77777777" w:rsidR="00646579" w:rsidRDefault="00646579" w:rsidP="008B22E0">
      <w:r>
        <w:separator/>
      </w:r>
    </w:p>
  </w:endnote>
  <w:endnote w:type="continuationSeparator" w:id="0">
    <w:p w14:paraId="3747BC9F" w14:textId="77777777" w:rsidR="00646579" w:rsidRDefault="00646579" w:rsidP="008B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ill Sans MT">
    <w:charset w:val="00"/>
    <w:family w:val="swiss"/>
    <w:pitch w:val="variable"/>
    <w:sig w:usb0="00000007" w:usb1="00000000" w:usb2="00000000" w:usb3="00000000" w:csb0="00000003" w:csb1="00000000"/>
  </w:font>
  <w:font w:name="Gill Sans">
    <w:altName w:val="﷽﷽﷽﷽﷽﷽﷽﷽s"/>
    <w:charset w:val="B1"/>
    <w:family w:val="swiss"/>
    <w:pitch w:val="variable"/>
    <w:sig w:usb0="80000A67" w:usb1="00000000" w:usb2="00000000" w:usb3="00000000" w:csb0="000001F7" w:csb1="00000000"/>
  </w:font>
  <w:font w:name="Futura Std Book">
    <w:altName w:val="Arial"/>
    <w:charset w:val="B1"/>
    <w:family w:val="swiss"/>
    <w:pitch w:val="variable"/>
    <w:sig w:usb0="80000867" w:usb1="00000000" w:usb2="00000000" w:usb3="00000000" w:csb0="000001FB" w:csb1="00000000"/>
  </w:font>
  <w:font w:name="Gill Sans Light">
    <w:altName w:val="Arial"/>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31"/>
      <w:tblpPr w:leftFromText="180" w:rightFromText="180" w:vertAnchor="text" w:horzAnchor="margin" w:tblpXSpec="right" w:tblpY="164"/>
      <w:tblW w:w="9652" w:type="dxa"/>
      <w:tblBorders>
        <w:top w:val="single" w:sz="4" w:space="0" w:color="484A46"/>
        <w:bottom w:val="single" w:sz="4" w:space="0" w:color="484A46"/>
      </w:tblBorders>
      <w:tblLook w:val="0600" w:firstRow="0" w:lastRow="0" w:firstColumn="0" w:lastColumn="0" w:noHBand="1" w:noVBand="1"/>
    </w:tblPr>
    <w:tblGrid>
      <w:gridCol w:w="5247"/>
      <w:gridCol w:w="4405"/>
    </w:tblGrid>
    <w:tr w:rsidR="008B22E0" w:rsidRPr="00282A1E" w14:paraId="48381DF6" w14:textId="77777777" w:rsidTr="4B6078CD">
      <w:trPr>
        <w:trHeight w:val="720"/>
      </w:trPr>
      <w:tc>
        <w:tcPr>
          <w:tcW w:w="5247" w:type="dxa"/>
          <w:shd w:val="clear" w:color="auto" w:fill="auto"/>
        </w:tcPr>
        <w:p w14:paraId="6CC8DC29" w14:textId="77777777" w:rsidR="008B22E0" w:rsidRPr="00282A1E" w:rsidRDefault="008B22E0" w:rsidP="00604EC8">
          <w:pPr>
            <w:jc w:val="right"/>
            <w:rPr>
              <w:rFonts w:ascii="Futura Std Book" w:eastAsia="Times New Roman" w:hAnsi="Futura Std Book" w:cs="Times New Roman"/>
              <w:color w:val="484A46"/>
              <w:sz w:val="18"/>
              <w:szCs w:val="18"/>
              <w:shd w:val="clear" w:color="auto" w:fill="FFFFFF"/>
            </w:rPr>
          </w:pPr>
        </w:p>
        <w:p w14:paraId="70B31118" w14:textId="77777777" w:rsidR="008B22E0" w:rsidRPr="007B1BA4" w:rsidRDefault="008B22E0" w:rsidP="00604EC8">
          <w:pPr>
            <w:spacing w:line="276" w:lineRule="auto"/>
            <w:rPr>
              <w:rFonts w:ascii="Gill Sans Light" w:eastAsia="Times New Roman" w:hAnsi="Gill Sans Light" w:cs="Gill Sans Light"/>
              <w:color w:val="484A46"/>
              <w:sz w:val="18"/>
              <w:szCs w:val="18"/>
              <w:shd w:val="clear" w:color="auto" w:fill="FFFFFF"/>
              <w:lang w:val="fr-FR"/>
            </w:rPr>
          </w:pPr>
          <w:r w:rsidRPr="007B1BA4">
            <w:rPr>
              <w:rFonts w:ascii="Gill Sans Light" w:eastAsia="Times New Roman" w:hAnsi="Gill Sans Light" w:cs="Gill Sans Light"/>
              <w:color w:val="484A46"/>
              <w:sz w:val="18"/>
              <w:szCs w:val="18"/>
              <w:shd w:val="clear" w:color="auto" w:fill="FFFFFF"/>
              <w:lang w:val="fr-FR"/>
            </w:rPr>
            <w:t>909 N. Washington Street, Suite 320, Alexandria, VA, 22314</w:t>
          </w:r>
        </w:p>
        <w:p w14:paraId="20A3BDD5" w14:textId="77777777" w:rsidR="008B22E0" w:rsidRPr="001512A5" w:rsidRDefault="008B22E0" w:rsidP="00604EC8">
          <w:pPr>
            <w:tabs>
              <w:tab w:val="left" w:pos="2842"/>
            </w:tabs>
            <w:spacing w:line="276" w:lineRule="auto"/>
            <w:rPr>
              <w:rFonts w:ascii="Gill Sans Light" w:eastAsia="Times New Roman" w:hAnsi="Gill Sans Light" w:cs="Gill Sans Light"/>
              <w:color w:val="484A46"/>
              <w:sz w:val="18"/>
              <w:szCs w:val="18"/>
            </w:rPr>
          </w:pPr>
          <w:r w:rsidRPr="001512A5">
            <w:rPr>
              <w:rFonts w:ascii="Gill Sans Light" w:eastAsia="Times New Roman" w:hAnsi="Gill Sans Light" w:cs="Gill Sans Light"/>
              <w:color w:val="484A46"/>
              <w:sz w:val="18"/>
              <w:szCs w:val="18"/>
              <w:shd w:val="clear" w:color="auto" w:fill="FFFFFF"/>
            </w:rPr>
            <w:t xml:space="preserve">(703) 721-3479 | </w:t>
          </w:r>
          <w:r w:rsidRPr="001512A5">
            <w:rPr>
              <w:rFonts w:ascii="Gill Sans Light" w:eastAsia="Times New Roman" w:hAnsi="Gill Sans Light" w:cs="Gill Sans Light"/>
              <w:color w:val="484A46"/>
              <w:sz w:val="18"/>
              <w:szCs w:val="18"/>
            </w:rPr>
            <w:t>info@ARCE.org</w:t>
          </w:r>
          <w:r>
            <w:rPr>
              <w:rFonts w:ascii="Gill Sans Light" w:eastAsia="Times New Roman" w:hAnsi="Gill Sans Light" w:cs="Gill Sans Light"/>
              <w:color w:val="484A46"/>
              <w:sz w:val="18"/>
              <w:szCs w:val="18"/>
            </w:rPr>
            <w:tab/>
          </w:r>
        </w:p>
        <w:p w14:paraId="44B64E73" w14:textId="77777777" w:rsidR="008B22E0" w:rsidRPr="00282A1E" w:rsidRDefault="008B22E0" w:rsidP="00604EC8">
          <w:pPr>
            <w:rPr>
              <w:rFonts w:ascii="Futura Std Book" w:eastAsia="Times New Roman" w:hAnsi="Futura Std Book" w:cs="Times New Roman"/>
              <w:color w:val="484A46"/>
              <w:sz w:val="18"/>
              <w:szCs w:val="18"/>
              <w:shd w:val="clear" w:color="auto" w:fill="FFFFFF"/>
            </w:rPr>
          </w:pPr>
        </w:p>
      </w:tc>
      <w:tc>
        <w:tcPr>
          <w:tcW w:w="4405" w:type="dxa"/>
          <w:shd w:val="clear" w:color="auto" w:fill="auto"/>
        </w:tcPr>
        <w:p w14:paraId="20EC62DA" w14:textId="77777777" w:rsidR="008B22E0" w:rsidRPr="00282A1E" w:rsidRDefault="008B22E0" w:rsidP="00604EC8">
          <w:pPr>
            <w:rPr>
              <w:rFonts w:ascii="Futura Std Book" w:eastAsia="Times New Roman" w:hAnsi="Futura Std Book" w:cs="Times New Roman"/>
              <w:color w:val="484A46"/>
              <w:sz w:val="16"/>
              <w:szCs w:val="16"/>
              <w:shd w:val="clear" w:color="auto" w:fill="FFFFFF"/>
            </w:rPr>
          </w:pPr>
        </w:p>
        <w:p w14:paraId="27990D34" w14:textId="77777777" w:rsidR="008B22E0" w:rsidRPr="001512A5" w:rsidRDefault="008B22E0" w:rsidP="00604EC8">
          <w:pPr>
            <w:tabs>
              <w:tab w:val="left" w:pos="5400"/>
              <w:tab w:val="left" w:pos="5490"/>
            </w:tabs>
            <w:spacing w:line="276" w:lineRule="auto"/>
            <w:ind w:left="145" w:right="153"/>
            <w:rPr>
              <w:rFonts w:ascii="Gill Sans Light" w:eastAsia="Times New Roman" w:hAnsi="Gill Sans Light" w:cs="Gill Sans Light"/>
              <w:color w:val="484A46"/>
              <w:sz w:val="18"/>
              <w:szCs w:val="18"/>
              <w:shd w:val="clear" w:color="auto" w:fill="FFFFFF"/>
            </w:rPr>
          </w:pPr>
          <w:r w:rsidRPr="001512A5">
            <w:rPr>
              <w:rFonts w:ascii="Gill Sans Light" w:eastAsia="Times New Roman" w:hAnsi="Gill Sans Light" w:cs="Gill Sans Light"/>
              <w:color w:val="484A46"/>
              <w:sz w:val="18"/>
              <w:szCs w:val="18"/>
              <w:shd w:val="clear" w:color="auto" w:fill="FFFFFF"/>
            </w:rPr>
            <w:t>2 Midan Simón Bolívar Garden City Cairo 11461 Egypt</w:t>
          </w:r>
        </w:p>
        <w:p w14:paraId="359C4CB9" w14:textId="77777777" w:rsidR="008B22E0" w:rsidRPr="00282A1E" w:rsidRDefault="008B22E0" w:rsidP="00604EC8">
          <w:pPr>
            <w:tabs>
              <w:tab w:val="right" w:pos="4268"/>
              <w:tab w:val="left" w:pos="5400"/>
              <w:tab w:val="left" w:pos="5490"/>
            </w:tabs>
            <w:spacing w:line="276" w:lineRule="auto"/>
            <w:ind w:left="145" w:right="153"/>
            <w:rPr>
              <w:rFonts w:ascii="Futura Std Book" w:eastAsia="Times New Roman" w:hAnsi="Futura Std Book" w:cs="Times New Roman"/>
              <w:color w:val="484A46"/>
              <w:sz w:val="18"/>
              <w:szCs w:val="18"/>
              <w:shd w:val="clear" w:color="auto" w:fill="FFFFFF"/>
            </w:rPr>
          </w:pPr>
          <w:r w:rsidRPr="001512A5">
            <w:rPr>
              <w:rFonts w:ascii="Gill Sans Light" w:eastAsia="Times New Roman" w:hAnsi="Gill Sans Light" w:cs="Gill Sans Light"/>
              <w:color w:val="484A46"/>
              <w:sz w:val="18"/>
              <w:szCs w:val="18"/>
              <w:shd w:val="clear" w:color="auto" w:fill="FFFFFF"/>
            </w:rPr>
            <w:t>20 2 2794 8239 </w:t>
          </w:r>
          <w:r>
            <w:rPr>
              <w:rFonts w:ascii="Futura Std Book" w:eastAsia="Times New Roman" w:hAnsi="Futura Std Book" w:cs="Times New Roman"/>
              <w:color w:val="484A46"/>
              <w:sz w:val="16"/>
              <w:szCs w:val="16"/>
              <w:shd w:val="clear" w:color="auto" w:fill="FFFFFF"/>
            </w:rPr>
            <w:tab/>
          </w:r>
        </w:p>
      </w:tc>
    </w:tr>
  </w:tbl>
  <w:p w14:paraId="5953627E" w14:textId="23EB0A3A" w:rsidR="008B22E0" w:rsidRDefault="008B2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A7302" w14:textId="77777777" w:rsidR="00646579" w:rsidRDefault="00646579" w:rsidP="008B22E0">
      <w:r>
        <w:separator/>
      </w:r>
    </w:p>
  </w:footnote>
  <w:footnote w:type="continuationSeparator" w:id="0">
    <w:p w14:paraId="6DD243DE" w14:textId="77777777" w:rsidR="00646579" w:rsidRDefault="00646579" w:rsidP="008B2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9884391"/>
      <w:docPartObj>
        <w:docPartGallery w:val="Page Numbers (Top of Page)"/>
        <w:docPartUnique/>
      </w:docPartObj>
    </w:sdtPr>
    <w:sdtEndPr>
      <w:rPr>
        <w:rStyle w:val="PageNumber"/>
      </w:rPr>
    </w:sdtEndPr>
    <w:sdtContent>
      <w:p w14:paraId="7D43682F" w14:textId="2145D613" w:rsidR="004B7027" w:rsidRDefault="004B7027" w:rsidP="000A3F5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5EB49A" w14:textId="77777777" w:rsidR="004B7027" w:rsidRDefault="004B7027">
    <w:pPr>
      <w:pStyle w:val="Header"/>
      <w:ind w:right="360"/>
      <w:pPrChange w:id="11" w:author="Sally El Sabbahy" w:date="2018-11-11T18:28: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ill Sans MT" w:hAnsi="Gill Sans MT"/>
        <w:sz w:val="20"/>
        <w:szCs w:val="20"/>
      </w:rPr>
      <w:id w:val="1874267642"/>
      <w:docPartObj>
        <w:docPartGallery w:val="Page Numbers (Top of Page)"/>
        <w:docPartUnique/>
      </w:docPartObj>
    </w:sdtPr>
    <w:sdtEndPr>
      <w:rPr>
        <w:rStyle w:val="PageNumber"/>
      </w:rPr>
    </w:sdtEndPr>
    <w:sdtContent>
      <w:p w14:paraId="7718BD50" w14:textId="79325E1B" w:rsidR="004B7027" w:rsidRPr="003C12E2" w:rsidRDefault="004B7027" w:rsidP="000A3F5E">
        <w:pPr>
          <w:pStyle w:val="Header"/>
          <w:framePr w:wrap="none" w:vAnchor="text" w:hAnchor="margin" w:xAlign="right" w:y="1"/>
          <w:rPr>
            <w:rStyle w:val="PageNumber"/>
            <w:rFonts w:ascii="Gill Sans MT" w:hAnsi="Gill Sans MT"/>
            <w:sz w:val="20"/>
            <w:szCs w:val="20"/>
          </w:rPr>
        </w:pPr>
        <w:r w:rsidRPr="003C12E2">
          <w:rPr>
            <w:rStyle w:val="PageNumber"/>
            <w:rFonts w:ascii="Gill Sans MT" w:hAnsi="Gill Sans MT"/>
            <w:sz w:val="20"/>
            <w:szCs w:val="20"/>
          </w:rPr>
          <w:fldChar w:fldCharType="begin"/>
        </w:r>
        <w:r w:rsidRPr="003C12E2">
          <w:rPr>
            <w:rStyle w:val="PageNumber"/>
            <w:rFonts w:ascii="Gill Sans MT" w:hAnsi="Gill Sans MT"/>
            <w:sz w:val="20"/>
            <w:szCs w:val="20"/>
          </w:rPr>
          <w:instrText xml:space="preserve"> PAGE </w:instrText>
        </w:r>
        <w:r w:rsidRPr="003C12E2">
          <w:rPr>
            <w:rStyle w:val="PageNumber"/>
            <w:rFonts w:ascii="Gill Sans MT" w:hAnsi="Gill Sans MT"/>
            <w:sz w:val="20"/>
            <w:szCs w:val="20"/>
          </w:rPr>
          <w:fldChar w:fldCharType="separate"/>
        </w:r>
        <w:r w:rsidRPr="003C12E2">
          <w:rPr>
            <w:rStyle w:val="PageNumber"/>
            <w:rFonts w:ascii="Gill Sans MT" w:hAnsi="Gill Sans MT"/>
            <w:noProof/>
            <w:sz w:val="20"/>
            <w:szCs w:val="20"/>
          </w:rPr>
          <w:t>1</w:t>
        </w:r>
        <w:r w:rsidRPr="003C12E2">
          <w:rPr>
            <w:rStyle w:val="PageNumber"/>
            <w:rFonts w:ascii="Gill Sans MT" w:hAnsi="Gill Sans MT"/>
            <w:sz w:val="20"/>
            <w:szCs w:val="20"/>
          </w:rPr>
          <w:fldChar w:fldCharType="end"/>
        </w:r>
      </w:p>
    </w:sdtContent>
  </w:sdt>
  <w:tbl>
    <w:tblPr>
      <w:tblStyle w:val="PlainTable31"/>
      <w:tblpPr w:leftFromText="180" w:rightFromText="180" w:vertAnchor="text" w:horzAnchor="page" w:tblpX="1291" w:tblpY="545"/>
      <w:tblW w:w="9725" w:type="dxa"/>
      <w:tblBorders>
        <w:bottom w:val="single" w:sz="4" w:space="0" w:color="auto"/>
      </w:tblBorders>
      <w:tblLook w:val="0600" w:firstRow="0" w:lastRow="0" w:firstColumn="0" w:lastColumn="0" w:noHBand="1" w:noVBand="1"/>
    </w:tblPr>
    <w:tblGrid>
      <w:gridCol w:w="3914"/>
      <w:gridCol w:w="3055"/>
      <w:gridCol w:w="2756"/>
    </w:tblGrid>
    <w:tr w:rsidR="008B22E0" w:rsidRPr="003C12E2" w14:paraId="112CA435" w14:textId="77777777" w:rsidTr="00863AE7">
      <w:trPr>
        <w:trHeight w:val="675"/>
      </w:trPr>
      <w:tc>
        <w:tcPr>
          <w:tcW w:w="3914" w:type="dxa"/>
          <w:shd w:val="clear" w:color="auto" w:fill="auto"/>
        </w:tcPr>
        <w:p w14:paraId="142E0D78" w14:textId="77777777" w:rsidR="008B22E0" w:rsidRPr="003C12E2" w:rsidRDefault="008B22E0" w:rsidP="003C12E2">
          <w:pPr>
            <w:ind w:right="360"/>
            <w:rPr>
              <w:rFonts w:ascii="Gill Sans MT" w:hAnsi="Gill Sans MT"/>
              <w:color w:val="484A46"/>
              <w:sz w:val="20"/>
              <w:szCs w:val="20"/>
              <w:vertAlign w:val="subscript"/>
            </w:rPr>
          </w:pPr>
          <w:r w:rsidRPr="003C12E2">
            <w:rPr>
              <w:rFonts w:ascii="Gill Sans MT" w:hAnsi="Gill Sans MT"/>
              <w:noProof/>
              <w:color w:val="484A46"/>
              <w:sz w:val="20"/>
              <w:szCs w:val="20"/>
              <w:vertAlign w:val="subscript"/>
            </w:rPr>
            <w:drawing>
              <wp:inline distT="0" distB="0" distL="0" distR="0" wp14:anchorId="0D76EDAE" wp14:editId="2688E037">
                <wp:extent cx="1969805" cy="405465"/>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0.png"/>
                        <pic:cNvPicPr/>
                      </pic:nvPicPr>
                      <pic:blipFill>
                        <a:blip r:embed="rId1">
                          <a:extLst>
                            <a:ext uri="{28A0092B-C50C-407E-A947-70E740481C1C}">
                              <a14:useLocalDpi xmlns:a14="http://schemas.microsoft.com/office/drawing/2010/main" val="0"/>
                            </a:ext>
                          </a:extLst>
                        </a:blip>
                        <a:stretch>
                          <a:fillRect/>
                        </a:stretch>
                      </pic:blipFill>
                      <pic:spPr>
                        <a:xfrm>
                          <a:off x="0" y="0"/>
                          <a:ext cx="1969805" cy="405465"/>
                        </a:xfrm>
                        <a:prstGeom prst="rect">
                          <a:avLst/>
                        </a:prstGeom>
                      </pic:spPr>
                    </pic:pic>
                  </a:graphicData>
                </a:graphic>
              </wp:inline>
            </w:drawing>
          </w:r>
        </w:p>
      </w:tc>
      <w:tc>
        <w:tcPr>
          <w:tcW w:w="3055" w:type="dxa"/>
          <w:shd w:val="clear" w:color="auto" w:fill="auto"/>
        </w:tcPr>
        <w:p w14:paraId="45C77E8C" w14:textId="77777777" w:rsidR="008B22E0" w:rsidRPr="003C12E2" w:rsidRDefault="008B22E0" w:rsidP="008B22E0">
          <w:pPr>
            <w:jc w:val="right"/>
            <w:rPr>
              <w:rFonts w:ascii="Gill Sans MT" w:hAnsi="Gill Sans MT"/>
              <w:noProof/>
              <w:color w:val="484A46"/>
              <w:sz w:val="20"/>
              <w:szCs w:val="20"/>
              <w:vertAlign w:val="subscript"/>
            </w:rPr>
          </w:pPr>
        </w:p>
      </w:tc>
      <w:tc>
        <w:tcPr>
          <w:tcW w:w="2756" w:type="dxa"/>
          <w:shd w:val="clear" w:color="auto" w:fill="auto"/>
        </w:tcPr>
        <w:p w14:paraId="114EA56B" w14:textId="33B46DC9" w:rsidR="008B22E0" w:rsidRPr="003C12E2" w:rsidRDefault="008B22E0" w:rsidP="008B22E0">
          <w:pPr>
            <w:jc w:val="right"/>
            <w:rPr>
              <w:rFonts w:ascii="Gill Sans MT" w:hAnsi="Gill Sans MT"/>
              <w:noProof/>
              <w:color w:val="484A46"/>
              <w:sz w:val="20"/>
              <w:szCs w:val="20"/>
              <w:vertAlign w:val="subscript"/>
            </w:rPr>
          </w:pPr>
        </w:p>
      </w:tc>
    </w:tr>
  </w:tbl>
  <w:p w14:paraId="41A9CE55" w14:textId="7CAE034B" w:rsidR="008B22E0" w:rsidRPr="003C12E2" w:rsidRDefault="008B22E0">
    <w:pPr>
      <w:pStyle w:val="Header"/>
      <w:rPr>
        <w:rFonts w:ascii="Gill Sans MT" w:hAnsi="Gill Sans M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600E"/>
    <w:multiLevelType w:val="multilevel"/>
    <w:tmpl w:val="9E2C803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44309"/>
    <w:multiLevelType w:val="hybridMultilevel"/>
    <w:tmpl w:val="B5A6568C"/>
    <w:lvl w:ilvl="0" w:tplc="B696410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D508F"/>
    <w:multiLevelType w:val="hybridMultilevel"/>
    <w:tmpl w:val="A8DEBB8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044E5"/>
    <w:multiLevelType w:val="hybridMultilevel"/>
    <w:tmpl w:val="7494D9AA"/>
    <w:lvl w:ilvl="0" w:tplc="0409000F">
      <w:start w:val="1"/>
      <w:numFmt w:val="decimal"/>
      <w:lvlText w:val="%1."/>
      <w:lvlJc w:val="left"/>
      <w:pPr>
        <w:ind w:left="644"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A0AF1"/>
    <w:multiLevelType w:val="multilevel"/>
    <w:tmpl w:val="61045AD8"/>
    <w:lvl w:ilvl="0">
      <w:start w:val="1"/>
      <w:numFmt w:val="bullet"/>
      <w:lvlText w:val=""/>
      <w:lvlJc w:val="left"/>
      <w:pPr>
        <w:ind w:left="644" w:hanging="360"/>
      </w:pPr>
      <w:rPr>
        <w:rFonts w:ascii="Symbol" w:hAnsi="Symbol"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04" w:hanging="360"/>
      </w:pPr>
      <w:rPr>
        <w:rFonts w:ascii="Wingdings" w:hAnsi="Wingdings" w:hint="default"/>
      </w:rPr>
    </w:lvl>
    <w:lvl w:ilvl="3">
      <w:start w:val="1"/>
      <w:numFmt w:val="bullet"/>
      <w:lvlText w:val=""/>
      <w:lvlJc w:val="left"/>
      <w:pPr>
        <w:ind w:left="1364" w:hanging="360"/>
      </w:pPr>
      <w:rPr>
        <w:rFonts w:ascii="Symbol" w:hAnsi="Symbol" w:hint="default"/>
      </w:rPr>
    </w:lvl>
    <w:lvl w:ilvl="4">
      <w:start w:val="1"/>
      <w:numFmt w:val="bullet"/>
      <w:lvlText w:val=""/>
      <w:lvlJc w:val="left"/>
      <w:pPr>
        <w:ind w:left="1724" w:hanging="360"/>
      </w:pPr>
      <w:rPr>
        <w:rFonts w:ascii="Symbol" w:hAnsi="Symbol" w:hint="default"/>
      </w:rPr>
    </w:lvl>
    <w:lvl w:ilvl="5">
      <w:start w:val="1"/>
      <w:numFmt w:val="bullet"/>
      <w:lvlText w:val=""/>
      <w:lvlJc w:val="left"/>
      <w:pPr>
        <w:ind w:left="2084" w:hanging="360"/>
      </w:pPr>
      <w:rPr>
        <w:rFonts w:ascii="Wingdings" w:hAnsi="Wingdings" w:hint="default"/>
      </w:rPr>
    </w:lvl>
    <w:lvl w:ilvl="6">
      <w:start w:val="1"/>
      <w:numFmt w:val="bullet"/>
      <w:lvlText w:val=""/>
      <w:lvlJc w:val="left"/>
      <w:pPr>
        <w:ind w:left="2444" w:hanging="360"/>
      </w:pPr>
      <w:rPr>
        <w:rFonts w:ascii="Wingdings" w:hAnsi="Wingdings" w:hint="default"/>
      </w:rPr>
    </w:lvl>
    <w:lvl w:ilvl="7">
      <w:start w:val="1"/>
      <w:numFmt w:val="bullet"/>
      <w:lvlText w:val=""/>
      <w:lvlJc w:val="left"/>
      <w:pPr>
        <w:ind w:left="2804" w:hanging="360"/>
      </w:pPr>
      <w:rPr>
        <w:rFonts w:ascii="Symbol" w:hAnsi="Symbol" w:hint="default"/>
      </w:rPr>
    </w:lvl>
    <w:lvl w:ilvl="8">
      <w:start w:val="1"/>
      <w:numFmt w:val="bullet"/>
      <w:lvlText w:val=""/>
      <w:lvlJc w:val="left"/>
      <w:pPr>
        <w:ind w:left="3164" w:hanging="360"/>
      </w:pPr>
      <w:rPr>
        <w:rFonts w:ascii="Symbol" w:hAnsi="Symbol" w:hint="default"/>
      </w:rPr>
    </w:lvl>
  </w:abstractNum>
  <w:abstractNum w:abstractNumId="5" w15:restartNumberingAfterBreak="0">
    <w:nsid w:val="14955DC2"/>
    <w:multiLevelType w:val="hybridMultilevel"/>
    <w:tmpl w:val="6FD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B1586"/>
    <w:multiLevelType w:val="hybridMultilevel"/>
    <w:tmpl w:val="EB28D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67DE5"/>
    <w:multiLevelType w:val="multilevel"/>
    <w:tmpl w:val="3868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EE3AAC"/>
    <w:multiLevelType w:val="hybridMultilevel"/>
    <w:tmpl w:val="C9D6A34C"/>
    <w:lvl w:ilvl="0" w:tplc="0809000F">
      <w:start w:val="1"/>
      <w:numFmt w:val="decimal"/>
      <w:lvlText w:val="%1."/>
      <w:lvlJc w:val="left"/>
      <w:pPr>
        <w:ind w:left="720" w:hanging="360"/>
      </w:pPr>
      <w:rPr>
        <w:rFonts w:hint="default"/>
      </w:rPr>
    </w:lvl>
    <w:lvl w:ilvl="1" w:tplc="4D86958C">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577B9"/>
    <w:multiLevelType w:val="multilevel"/>
    <w:tmpl w:val="A8BC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6B5B43"/>
    <w:multiLevelType w:val="hybridMultilevel"/>
    <w:tmpl w:val="B5CCE868"/>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1" w15:restartNumberingAfterBreak="0">
    <w:nsid w:val="1A7E0DD9"/>
    <w:multiLevelType w:val="hybridMultilevel"/>
    <w:tmpl w:val="E15C0E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D0E98"/>
    <w:multiLevelType w:val="hybridMultilevel"/>
    <w:tmpl w:val="38EE5934"/>
    <w:lvl w:ilvl="0" w:tplc="A6FE042A">
      <w:start w:val="1"/>
      <w:numFmt w:val="bullet"/>
      <w:lvlText w:val=""/>
      <w:lvlJc w:val="left"/>
      <w:pPr>
        <w:ind w:left="720" w:hanging="360"/>
      </w:pPr>
      <w:rPr>
        <w:rFonts w:ascii="Symbol" w:hAnsi="Symbol" w:hint="default"/>
      </w:rPr>
    </w:lvl>
    <w:lvl w:ilvl="1" w:tplc="4070546A">
      <w:start w:val="1"/>
      <w:numFmt w:val="bullet"/>
      <w:lvlText w:val="o"/>
      <w:lvlJc w:val="left"/>
      <w:pPr>
        <w:ind w:left="1440" w:hanging="360"/>
      </w:pPr>
      <w:rPr>
        <w:rFonts w:ascii="Courier New" w:hAnsi="Courier New" w:hint="default"/>
      </w:rPr>
    </w:lvl>
    <w:lvl w:ilvl="2" w:tplc="EE061406">
      <w:start w:val="1"/>
      <w:numFmt w:val="bullet"/>
      <w:lvlText w:val=""/>
      <w:lvlJc w:val="left"/>
      <w:pPr>
        <w:ind w:left="2160" w:hanging="360"/>
      </w:pPr>
      <w:rPr>
        <w:rFonts w:ascii="Wingdings" w:hAnsi="Wingdings" w:hint="default"/>
      </w:rPr>
    </w:lvl>
    <w:lvl w:ilvl="3" w:tplc="71508358">
      <w:start w:val="1"/>
      <w:numFmt w:val="bullet"/>
      <w:lvlText w:val=""/>
      <w:lvlJc w:val="left"/>
      <w:pPr>
        <w:ind w:left="2880" w:hanging="360"/>
      </w:pPr>
      <w:rPr>
        <w:rFonts w:ascii="Symbol" w:hAnsi="Symbol" w:hint="default"/>
      </w:rPr>
    </w:lvl>
    <w:lvl w:ilvl="4" w:tplc="57BA0630">
      <w:start w:val="1"/>
      <w:numFmt w:val="bullet"/>
      <w:lvlText w:val="o"/>
      <w:lvlJc w:val="left"/>
      <w:pPr>
        <w:ind w:left="3600" w:hanging="360"/>
      </w:pPr>
      <w:rPr>
        <w:rFonts w:ascii="Courier New" w:hAnsi="Courier New" w:hint="default"/>
      </w:rPr>
    </w:lvl>
    <w:lvl w:ilvl="5" w:tplc="CE4273CE">
      <w:start w:val="1"/>
      <w:numFmt w:val="bullet"/>
      <w:lvlText w:val=""/>
      <w:lvlJc w:val="left"/>
      <w:pPr>
        <w:ind w:left="4320" w:hanging="360"/>
      </w:pPr>
      <w:rPr>
        <w:rFonts w:ascii="Wingdings" w:hAnsi="Wingdings" w:hint="default"/>
      </w:rPr>
    </w:lvl>
    <w:lvl w:ilvl="6" w:tplc="35F8CB08">
      <w:start w:val="1"/>
      <w:numFmt w:val="bullet"/>
      <w:lvlText w:val=""/>
      <w:lvlJc w:val="left"/>
      <w:pPr>
        <w:ind w:left="5040" w:hanging="360"/>
      </w:pPr>
      <w:rPr>
        <w:rFonts w:ascii="Symbol" w:hAnsi="Symbol" w:hint="default"/>
      </w:rPr>
    </w:lvl>
    <w:lvl w:ilvl="7" w:tplc="6F18730A">
      <w:start w:val="1"/>
      <w:numFmt w:val="bullet"/>
      <w:lvlText w:val="o"/>
      <w:lvlJc w:val="left"/>
      <w:pPr>
        <w:ind w:left="5760" w:hanging="360"/>
      </w:pPr>
      <w:rPr>
        <w:rFonts w:ascii="Courier New" w:hAnsi="Courier New" w:hint="default"/>
      </w:rPr>
    </w:lvl>
    <w:lvl w:ilvl="8" w:tplc="E2B6FF6C">
      <w:start w:val="1"/>
      <w:numFmt w:val="bullet"/>
      <w:lvlText w:val=""/>
      <w:lvlJc w:val="left"/>
      <w:pPr>
        <w:ind w:left="6480" w:hanging="360"/>
      </w:pPr>
      <w:rPr>
        <w:rFonts w:ascii="Wingdings" w:hAnsi="Wingdings" w:hint="default"/>
      </w:rPr>
    </w:lvl>
  </w:abstractNum>
  <w:abstractNum w:abstractNumId="13" w15:restartNumberingAfterBreak="0">
    <w:nsid w:val="1F900646"/>
    <w:multiLevelType w:val="hybridMultilevel"/>
    <w:tmpl w:val="B46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5925FF"/>
    <w:multiLevelType w:val="hybridMultilevel"/>
    <w:tmpl w:val="DD7A3504"/>
    <w:lvl w:ilvl="0" w:tplc="64CEBBDA">
      <w:start w:val="1"/>
      <w:numFmt w:val="bullet"/>
      <w:lvlText w:val=""/>
      <w:lvlJc w:val="left"/>
      <w:pPr>
        <w:ind w:left="720" w:hanging="360"/>
      </w:pPr>
      <w:rPr>
        <w:rFonts w:ascii="Symbol" w:hAnsi="Symbol" w:hint="default"/>
      </w:rPr>
    </w:lvl>
    <w:lvl w:ilvl="1" w:tplc="25C445BC">
      <w:start w:val="1"/>
      <w:numFmt w:val="bullet"/>
      <w:lvlText w:val="o"/>
      <w:lvlJc w:val="left"/>
      <w:pPr>
        <w:ind w:left="1440" w:hanging="360"/>
      </w:pPr>
      <w:rPr>
        <w:rFonts w:ascii="Courier New" w:hAnsi="Courier New" w:hint="default"/>
      </w:rPr>
    </w:lvl>
    <w:lvl w:ilvl="2" w:tplc="C3BA524E">
      <w:start w:val="1"/>
      <w:numFmt w:val="bullet"/>
      <w:lvlText w:val=""/>
      <w:lvlJc w:val="left"/>
      <w:pPr>
        <w:ind w:left="2160" w:hanging="360"/>
      </w:pPr>
      <w:rPr>
        <w:rFonts w:ascii="Wingdings" w:hAnsi="Wingdings" w:hint="default"/>
      </w:rPr>
    </w:lvl>
    <w:lvl w:ilvl="3" w:tplc="E1BC9E6A">
      <w:start w:val="1"/>
      <w:numFmt w:val="bullet"/>
      <w:lvlText w:val=""/>
      <w:lvlJc w:val="left"/>
      <w:pPr>
        <w:ind w:left="2880" w:hanging="360"/>
      </w:pPr>
      <w:rPr>
        <w:rFonts w:ascii="Symbol" w:hAnsi="Symbol" w:hint="default"/>
      </w:rPr>
    </w:lvl>
    <w:lvl w:ilvl="4" w:tplc="EFC4C528">
      <w:start w:val="1"/>
      <w:numFmt w:val="bullet"/>
      <w:lvlText w:val="o"/>
      <w:lvlJc w:val="left"/>
      <w:pPr>
        <w:ind w:left="3600" w:hanging="360"/>
      </w:pPr>
      <w:rPr>
        <w:rFonts w:ascii="Courier New" w:hAnsi="Courier New" w:hint="default"/>
      </w:rPr>
    </w:lvl>
    <w:lvl w:ilvl="5" w:tplc="48A8A4F4">
      <w:start w:val="1"/>
      <w:numFmt w:val="bullet"/>
      <w:lvlText w:val=""/>
      <w:lvlJc w:val="left"/>
      <w:pPr>
        <w:ind w:left="4320" w:hanging="360"/>
      </w:pPr>
      <w:rPr>
        <w:rFonts w:ascii="Wingdings" w:hAnsi="Wingdings" w:hint="default"/>
      </w:rPr>
    </w:lvl>
    <w:lvl w:ilvl="6" w:tplc="C36A6046">
      <w:start w:val="1"/>
      <w:numFmt w:val="bullet"/>
      <w:lvlText w:val=""/>
      <w:lvlJc w:val="left"/>
      <w:pPr>
        <w:ind w:left="5040" w:hanging="360"/>
      </w:pPr>
      <w:rPr>
        <w:rFonts w:ascii="Symbol" w:hAnsi="Symbol" w:hint="default"/>
      </w:rPr>
    </w:lvl>
    <w:lvl w:ilvl="7" w:tplc="DBE0DF2C">
      <w:start w:val="1"/>
      <w:numFmt w:val="bullet"/>
      <w:lvlText w:val="o"/>
      <w:lvlJc w:val="left"/>
      <w:pPr>
        <w:ind w:left="5760" w:hanging="360"/>
      </w:pPr>
      <w:rPr>
        <w:rFonts w:ascii="Courier New" w:hAnsi="Courier New" w:hint="default"/>
      </w:rPr>
    </w:lvl>
    <w:lvl w:ilvl="8" w:tplc="3670D3E6">
      <w:start w:val="1"/>
      <w:numFmt w:val="bullet"/>
      <w:lvlText w:val=""/>
      <w:lvlJc w:val="left"/>
      <w:pPr>
        <w:ind w:left="6480" w:hanging="360"/>
      </w:pPr>
      <w:rPr>
        <w:rFonts w:ascii="Wingdings" w:hAnsi="Wingdings" w:hint="default"/>
      </w:rPr>
    </w:lvl>
  </w:abstractNum>
  <w:abstractNum w:abstractNumId="15" w15:restartNumberingAfterBreak="0">
    <w:nsid w:val="21514857"/>
    <w:multiLevelType w:val="hybridMultilevel"/>
    <w:tmpl w:val="44640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862CB"/>
    <w:multiLevelType w:val="hybridMultilevel"/>
    <w:tmpl w:val="830A9C3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ACD2EF6"/>
    <w:multiLevelType w:val="hybridMultilevel"/>
    <w:tmpl w:val="A6104C6A"/>
    <w:lvl w:ilvl="0" w:tplc="15E0A7D4">
      <w:start w:val="1"/>
      <w:numFmt w:val="bullet"/>
      <w:lvlText w:val=""/>
      <w:lvlJc w:val="left"/>
      <w:pPr>
        <w:ind w:left="720" w:hanging="360"/>
      </w:pPr>
      <w:rPr>
        <w:rFonts w:ascii="Symbol" w:hAnsi="Symbol" w:hint="default"/>
      </w:rPr>
    </w:lvl>
    <w:lvl w:ilvl="1" w:tplc="ECC4BED0">
      <w:start w:val="1"/>
      <w:numFmt w:val="bullet"/>
      <w:lvlText w:val="o"/>
      <w:lvlJc w:val="left"/>
      <w:pPr>
        <w:ind w:left="1440" w:hanging="360"/>
      </w:pPr>
      <w:rPr>
        <w:rFonts w:ascii="Courier New" w:hAnsi="Courier New" w:hint="default"/>
      </w:rPr>
    </w:lvl>
    <w:lvl w:ilvl="2" w:tplc="BBF2EAB8">
      <w:start w:val="1"/>
      <w:numFmt w:val="bullet"/>
      <w:lvlText w:val=""/>
      <w:lvlJc w:val="left"/>
      <w:pPr>
        <w:ind w:left="2160" w:hanging="360"/>
      </w:pPr>
      <w:rPr>
        <w:rFonts w:ascii="Wingdings" w:hAnsi="Wingdings" w:hint="default"/>
      </w:rPr>
    </w:lvl>
    <w:lvl w:ilvl="3" w:tplc="36EEAB64">
      <w:start w:val="1"/>
      <w:numFmt w:val="bullet"/>
      <w:lvlText w:val=""/>
      <w:lvlJc w:val="left"/>
      <w:pPr>
        <w:ind w:left="2880" w:hanging="360"/>
      </w:pPr>
      <w:rPr>
        <w:rFonts w:ascii="Symbol" w:hAnsi="Symbol" w:hint="default"/>
      </w:rPr>
    </w:lvl>
    <w:lvl w:ilvl="4" w:tplc="BCA0EAB6">
      <w:start w:val="1"/>
      <w:numFmt w:val="bullet"/>
      <w:lvlText w:val="o"/>
      <w:lvlJc w:val="left"/>
      <w:pPr>
        <w:ind w:left="3600" w:hanging="360"/>
      </w:pPr>
      <w:rPr>
        <w:rFonts w:ascii="Courier New" w:hAnsi="Courier New" w:hint="default"/>
      </w:rPr>
    </w:lvl>
    <w:lvl w:ilvl="5" w:tplc="E75E81CA">
      <w:start w:val="1"/>
      <w:numFmt w:val="bullet"/>
      <w:lvlText w:val=""/>
      <w:lvlJc w:val="left"/>
      <w:pPr>
        <w:ind w:left="4320" w:hanging="360"/>
      </w:pPr>
      <w:rPr>
        <w:rFonts w:ascii="Wingdings" w:hAnsi="Wingdings" w:hint="default"/>
      </w:rPr>
    </w:lvl>
    <w:lvl w:ilvl="6" w:tplc="AFF02D92">
      <w:start w:val="1"/>
      <w:numFmt w:val="bullet"/>
      <w:lvlText w:val=""/>
      <w:lvlJc w:val="left"/>
      <w:pPr>
        <w:ind w:left="5040" w:hanging="360"/>
      </w:pPr>
      <w:rPr>
        <w:rFonts w:ascii="Symbol" w:hAnsi="Symbol" w:hint="default"/>
      </w:rPr>
    </w:lvl>
    <w:lvl w:ilvl="7" w:tplc="8BFA967C">
      <w:start w:val="1"/>
      <w:numFmt w:val="bullet"/>
      <w:lvlText w:val="o"/>
      <w:lvlJc w:val="left"/>
      <w:pPr>
        <w:ind w:left="5760" w:hanging="360"/>
      </w:pPr>
      <w:rPr>
        <w:rFonts w:ascii="Courier New" w:hAnsi="Courier New" w:hint="default"/>
      </w:rPr>
    </w:lvl>
    <w:lvl w:ilvl="8" w:tplc="A89AB30C">
      <w:start w:val="1"/>
      <w:numFmt w:val="bullet"/>
      <w:lvlText w:val=""/>
      <w:lvlJc w:val="left"/>
      <w:pPr>
        <w:ind w:left="6480" w:hanging="360"/>
      </w:pPr>
      <w:rPr>
        <w:rFonts w:ascii="Wingdings" w:hAnsi="Wingdings" w:hint="default"/>
      </w:rPr>
    </w:lvl>
  </w:abstractNum>
  <w:abstractNum w:abstractNumId="18" w15:restartNumberingAfterBreak="0">
    <w:nsid w:val="2B64517B"/>
    <w:multiLevelType w:val="hybridMultilevel"/>
    <w:tmpl w:val="43E4D1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916270"/>
    <w:multiLevelType w:val="multilevel"/>
    <w:tmpl w:val="5A40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3F658B"/>
    <w:multiLevelType w:val="hybridMultilevel"/>
    <w:tmpl w:val="722EE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19013E"/>
    <w:multiLevelType w:val="multilevel"/>
    <w:tmpl w:val="AEA6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4A2CAA"/>
    <w:multiLevelType w:val="hybridMultilevel"/>
    <w:tmpl w:val="5D9CA110"/>
    <w:lvl w:ilvl="0" w:tplc="5A34EC9E">
      <w:start w:val="1"/>
      <w:numFmt w:val="bullet"/>
      <w:lvlText w:val=""/>
      <w:lvlJc w:val="left"/>
      <w:pPr>
        <w:ind w:left="720" w:hanging="360"/>
      </w:pPr>
      <w:rPr>
        <w:rFonts w:ascii="Symbol" w:hAnsi="Symbol" w:hint="default"/>
      </w:rPr>
    </w:lvl>
    <w:lvl w:ilvl="1" w:tplc="164E0AB4">
      <w:start w:val="1"/>
      <w:numFmt w:val="bullet"/>
      <w:lvlText w:val="o"/>
      <w:lvlJc w:val="left"/>
      <w:pPr>
        <w:ind w:left="1440" w:hanging="360"/>
      </w:pPr>
      <w:rPr>
        <w:rFonts w:ascii="Courier New" w:hAnsi="Courier New" w:hint="default"/>
      </w:rPr>
    </w:lvl>
    <w:lvl w:ilvl="2" w:tplc="04A6B398">
      <w:start w:val="1"/>
      <w:numFmt w:val="bullet"/>
      <w:lvlText w:val=""/>
      <w:lvlJc w:val="left"/>
      <w:pPr>
        <w:ind w:left="2160" w:hanging="360"/>
      </w:pPr>
      <w:rPr>
        <w:rFonts w:ascii="Wingdings" w:hAnsi="Wingdings" w:hint="default"/>
      </w:rPr>
    </w:lvl>
    <w:lvl w:ilvl="3" w:tplc="76ECD870">
      <w:start w:val="1"/>
      <w:numFmt w:val="bullet"/>
      <w:lvlText w:val=""/>
      <w:lvlJc w:val="left"/>
      <w:pPr>
        <w:ind w:left="2880" w:hanging="360"/>
      </w:pPr>
      <w:rPr>
        <w:rFonts w:ascii="Symbol" w:hAnsi="Symbol" w:hint="default"/>
      </w:rPr>
    </w:lvl>
    <w:lvl w:ilvl="4" w:tplc="CE924E50">
      <w:start w:val="1"/>
      <w:numFmt w:val="bullet"/>
      <w:lvlText w:val="o"/>
      <w:lvlJc w:val="left"/>
      <w:pPr>
        <w:ind w:left="3600" w:hanging="360"/>
      </w:pPr>
      <w:rPr>
        <w:rFonts w:ascii="Courier New" w:hAnsi="Courier New" w:hint="default"/>
      </w:rPr>
    </w:lvl>
    <w:lvl w:ilvl="5" w:tplc="A7607DC6">
      <w:start w:val="1"/>
      <w:numFmt w:val="bullet"/>
      <w:lvlText w:val=""/>
      <w:lvlJc w:val="left"/>
      <w:pPr>
        <w:ind w:left="4320" w:hanging="360"/>
      </w:pPr>
      <w:rPr>
        <w:rFonts w:ascii="Wingdings" w:hAnsi="Wingdings" w:hint="default"/>
      </w:rPr>
    </w:lvl>
    <w:lvl w:ilvl="6" w:tplc="ABFA1A12">
      <w:start w:val="1"/>
      <w:numFmt w:val="bullet"/>
      <w:lvlText w:val=""/>
      <w:lvlJc w:val="left"/>
      <w:pPr>
        <w:ind w:left="5040" w:hanging="360"/>
      </w:pPr>
      <w:rPr>
        <w:rFonts w:ascii="Symbol" w:hAnsi="Symbol" w:hint="default"/>
      </w:rPr>
    </w:lvl>
    <w:lvl w:ilvl="7" w:tplc="629EA7DC">
      <w:start w:val="1"/>
      <w:numFmt w:val="bullet"/>
      <w:lvlText w:val="o"/>
      <w:lvlJc w:val="left"/>
      <w:pPr>
        <w:ind w:left="5760" w:hanging="360"/>
      </w:pPr>
      <w:rPr>
        <w:rFonts w:ascii="Courier New" w:hAnsi="Courier New" w:hint="default"/>
      </w:rPr>
    </w:lvl>
    <w:lvl w:ilvl="8" w:tplc="3C44821A">
      <w:start w:val="1"/>
      <w:numFmt w:val="bullet"/>
      <w:lvlText w:val=""/>
      <w:lvlJc w:val="left"/>
      <w:pPr>
        <w:ind w:left="6480" w:hanging="360"/>
      </w:pPr>
      <w:rPr>
        <w:rFonts w:ascii="Wingdings" w:hAnsi="Wingdings" w:hint="default"/>
      </w:rPr>
    </w:lvl>
  </w:abstractNum>
  <w:abstractNum w:abstractNumId="23" w15:restartNumberingAfterBreak="0">
    <w:nsid w:val="3C566AA5"/>
    <w:multiLevelType w:val="hybridMultilevel"/>
    <w:tmpl w:val="18420DD6"/>
    <w:lvl w:ilvl="0" w:tplc="21C61754">
      <w:start w:val="1"/>
      <w:numFmt w:val="bullet"/>
      <w:lvlText w:val="o"/>
      <w:lvlJc w:val="left"/>
      <w:pPr>
        <w:ind w:left="720" w:hanging="360"/>
      </w:pPr>
      <w:rPr>
        <w:rFonts w:ascii="Courier New" w:hAnsi="Courier New" w:hint="default"/>
      </w:rPr>
    </w:lvl>
    <w:lvl w:ilvl="1" w:tplc="6CBE4DBE">
      <w:start w:val="1"/>
      <w:numFmt w:val="bullet"/>
      <w:lvlText w:val="o"/>
      <w:lvlJc w:val="left"/>
      <w:pPr>
        <w:ind w:left="1440" w:hanging="360"/>
      </w:pPr>
      <w:rPr>
        <w:rFonts w:ascii="Courier New" w:hAnsi="Courier New" w:hint="default"/>
      </w:rPr>
    </w:lvl>
    <w:lvl w:ilvl="2" w:tplc="01546C26">
      <w:start w:val="1"/>
      <w:numFmt w:val="bullet"/>
      <w:lvlText w:val=""/>
      <w:lvlJc w:val="left"/>
      <w:pPr>
        <w:ind w:left="2160" w:hanging="360"/>
      </w:pPr>
      <w:rPr>
        <w:rFonts w:ascii="Wingdings" w:hAnsi="Wingdings" w:hint="default"/>
      </w:rPr>
    </w:lvl>
    <w:lvl w:ilvl="3" w:tplc="6352B8E0">
      <w:start w:val="1"/>
      <w:numFmt w:val="bullet"/>
      <w:lvlText w:val=""/>
      <w:lvlJc w:val="left"/>
      <w:pPr>
        <w:ind w:left="2880" w:hanging="360"/>
      </w:pPr>
      <w:rPr>
        <w:rFonts w:ascii="Symbol" w:hAnsi="Symbol" w:hint="default"/>
      </w:rPr>
    </w:lvl>
    <w:lvl w:ilvl="4" w:tplc="F7400F20">
      <w:start w:val="1"/>
      <w:numFmt w:val="bullet"/>
      <w:lvlText w:val="o"/>
      <w:lvlJc w:val="left"/>
      <w:pPr>
        <w:ind w:left="3600" w:hanging="360"/>
      </w:pPr>
      <w:rPr>
        <w:rFonts w:ascii="Courier New" w:hAnsi="Courier New" w:hint="default"/>
      </w:rPr>
    </w:lvl>
    <w:lvl w:ilvl="5" w:tplc="C3400A22">
      <w:start w:val="1"/>
      <w:numFmt w:val="bullet"/>
      <w:lvlText w:val=""/>
      <w:lvlJc w:val="left"/>
      <w:pPr>
        <w:ind w:left="4320" w:hanging="360"/>
      </w:pPr>
      <w:rPr>
        <w:rFonts w:ascii="Wingdings" w:hAnsi="Wingdings" w:hint="default"/>
      </w:rPr>
    </w:lvl>
    <w:lvl w:ilvl="6" w:tplc="3138B538">
      <w:start w:val="1"/>
      <w:numFmt w:val="bullet"/>
      <w:lvlText w:val=""/>
      <w:lvlJc w:val="left"/>
      <w:pPr>
        <w:ind w:left="5040" w:hanging="360"/>
      </w:pPr>
      <w:rPr>
        <w:rFonts w:ascii="Symbol" w:hAnsi="Symbol" w:hint="default"/>
      </w:rPr>
    </w:lvl>
    <w:lvl w:ilvl="7" w:tplc="D71CF066">
      <w:start w:val="1"/>
      <w:numFmt w:val="bullet"/>
      <w:lvlText w:val="o"/>
      <w:lvlJc w:val="left"/>
      <w:pPr>
        <w:ind w:left="5760" w:hanging="360"/>
      </w:pPr>
      <w:rPr>
        <w:rFonts w:ascii="Courier New" w:hAnsi="Courier New" w:hint="default"/>
      </w:rPr>
    </w:lvl>
    <w:lvl w:ilvl="8" w:tplc="18E2D848">
      <w:start w:val="1"/>
      <w:numFmt w:val="bullet"/>
      <w:lvlText w:val=""/>
      <w:lvlJc w:val="left"/>
      <w:pPr>
        <w:ind w:left="6480" w:hanging="360"/>
      </w:pPr>
      <w:rPr>
        <w:rFonts w:ascii="Wingdings" w:hAnsi="Wingdings" w:hint="default"/>
      </w:rPr>
    </w:lvl>
  </w:abstractNum>
  <w:abstractNum w:abstractNumId="24" w15:restartNumberingAfterBreak="0">
    <w:nsid w:val="3DD5542D"/>
    <w:multiLevelType w:val="multilevel"/>
    <w:tmpl w:val="1C4E583A"/>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3DE370E3"/>
    <w:multiLevelType w:val="hybridMultilevel"/>
    <w:tmpl w:val="B5CCE868"/>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6" w15:restartNumberingAfterBreak="0">
    <w:nsid w:val="4065194E"/>
    <w:multiLevelType w:val="hybridMultilevel"/>
    <w:tmpl w:val="D70EC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567B66"/>
    <w:multiLevelType w:val="hybridMultilevel"/>
    <w:tmpl w:val="745C4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75479"/>
    <w:multiLevelType w:val="multilevel"/>
    <w:tmpl w:val="B84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29315D"/>
    <w:multiLevelType w:val="hybridMultilevel"/>
    <w:tmpl w:val="E2B60398"/>
    <w:lvl w:ilvl="0" w:tplc="38C2D8DC">
      <w:start w:val="1"/>
      <w:numFmt w:val="bullet"/>
      <w:lvlText w:val=""/>
      <w:lvlJc w:val="left"/>
      <w:pPr>
        <w:ind w:left="720" w:hanging="360"/>
      </w:pPr>
      <w:rPr>
        <w:rFonts w:ascii="Symbol" w:hAnsi="Symbol" w:hint="default"/>
      </w:rPr>
    </w:lvl>
    <w:lvl w:ilvl="1" w:tplc="0A1A0ABC">
      <w:start w:val="1"/>
      <w:numFmt w:val="bullet"/>
      <w:lvlText w:val="o"/>
      <w:lvlJc w:val="left"/>
      <w:pPr>
        <w:ind w:left="1440" w:hanging="360"/>
      </w:pPr>
      <w:rPr>
        <w:rFonts w:ascii="Courier New" w:hAnsi="Courier New" w:hint="default"/>
      </w:rPr>
    </w:lvl>
    <w:lvl w:ilvl="2" w:tplc="17B031E0">
      <w:start w:val="1"/>
      <w:numFmt w:val="bullet"/>
      <w:lvlText w:val=""/>
      <w:lvlJc w:val="left"/>
      <w:pPr>
        <w:ind w:left="2160" w:hanging="360"/>
      </w:pPr>
      <w:rPr>
        <w:rFonts w:ascii="Wingdings" w:hAnsi="Wingdings" w:hint="default"/>
      </w:rPr>
    </w:lvl>
    <w:lvl w:ilvl="3" w:tplc="D19AA67C">
      <w:start w:val="1"/>
      <w:numFmt w:val="bullet"/>
      <w:lvlText w:val=""/>
      <w:lvlJc w:val="left"/>
      <w:pPr>
        <w:ind w:left="2880" w:hanging="360"/>
      </w:pPr>
      <w:rPr>
        <w:rFonts w:ascii="Symbol" w:hAnsi="Symbol" w:hint="default"/>
      </w:rPr>
    </w:lvl>
    <w:lvl w:ilvl="4" w:tplc="5608D890">
      <w:start w:val="1"/>
      <w:numFmt w:val="bullet"/>
      <w:lvlText w:val="o"/>
      <w:lvlJc w:val="left"/>
      <w:pPr>
        <w:ind w:left="3600" w:hanging="360"/>
      </w:pPr>
      <w:rPr>
        <w:rFonts w:ascii="Courier New" w:hAnsi="Courier New" w:hint="default"/>
      </w:rPr>
    </w:lvl>
    <w:lvl w:ilvl="5" w:tplc="B100C722">
      <w:start w:val="1"/>
      <w:numFmt w:val="bullet"/>
      <w:lvlText w:val=""/>
      <w:lvlJc w:val="left"/>
      <w:pPr>
        <w:ind w:left="4320" w:hanging="360"/>
      </w:pPr>
      <w:rPr>
        <w:rFonts w:ascii="Wingdings" w:hAnsi="Wingdings" w:hint="default"/>
      </w:rPr>
    </w:lvl>
    <w:lvl w:ilvl="6" w:tplc="E5AEE812">
      <w:start w:val="1"/>
      <w:numFmt w:val="bullet"/>
      <w:lvlText w:val=""/>
      <w:lvlJc w:val="left"/>
      <w:pPr>
        <w:ind w:left="5040" w:hanging="360"/>
      </w:pPr>
      <w:rPr>
        <w:rFonts w:ascii="Symbol" w:hAnsi="Symbol" w:hint="default"/>
      </w:rPr>
    </w:lvl>
    <w:lvl w:ilvl="7" w:tplc="B58A0DFA">
      <w:start w:val="1"/>
      <w:numFmt w:val="bullet"/>
      <w:lvlText w:val="o"/>
      <w:lvlJc w:val="left"/>
      <w:pPr>
        <w:ind w:left="5760" w:hanging="360"/>
      </w:pPr>
      <w:rPr>
        <w:rFonts w:ascii="Courier New" w:hAnsi="Courier New" w:hint="default"/>
      </w:rPr>
    </w:lvl>
    <w:lvl w:ilvl="8" w:tplc="6DA27764">
      <w:start w:val="1"/>
      <w:numFmt w:val="bullet"/>
      <w:lvlText w:val=""/>
      <w:lvlJc w:val="left"/>
      <w:pPr>
        <w:ind w:left="6480" w:hanging="360"/>
      </w:pPr>
      <w:rPr>
        <w:rFonts w:ascii="Wingdings" w:hAnsi="Wingdings" w:hint="default"/>
      </w:rPr>
    </w:lvl>
  </w:abstractNum>
  <w:abstractNum w:abstractNumId="30" w15:restartNumberingAfterBreak="0">
    <w:nsid w:val="487733DA"/>
    <w:multiLevelType w:val="hybridMultilevel"/>
    <w:tmpl w:val="E2FE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9C4CDB"/>
    <w:multiLevelType w:val="multilevel"/>
    <w:tmpl w:val="7AE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40085"/>
    <w:multiLevelType w:val="hybridMultilevel"/>
    <w:tmpl w:val="3FCCF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16F82"/>
    <w:multiLevelType w:val="hybridMultilevel"/>
    <w:tmpl w:val="3C367514"/>
    <w:lvl w:ilvl="0" w:tplc="089A7CBE">
      <w:start w:val="1"/>
      <w:numFmt w:val="bullet"/>
      <w:lvlText w:val=""/>
      <w:lvlJc w:val="left"/>
      <w:pPr>
        <w:ind w:left="720" w:hanging="360"/>
      </w:pPr>
      <w:rPr>
        <w:rFonts w:ascii="Symbol" w:hAnsi="Symbol" w:hint="default"/>
      </w:rPr>
    </w:lvl>
    <w:lvl w:ilvl="1" w:tplc="F32EF08A">
      <w:start w:val="1"/>
      <w:numFmt w:val="bullet"/>
      <w:lvlText w:val="o"/>
      <w:lvlJc w:val="left"/>
      <w:pPr>
        <w:ind w:left="1440" w:hanging="360"/>
      </w:pPr>
      <w:rPr>
        <w:rFonts w:ascii="Courier New" w:hAnsi="Courier New" w:hint="default"/>
      </w:rPr>
    </w:lvl>
    <w:lvl w:ilvl="2" w:tplc="9B4E77E2">
      <w:start w:val="1"/>
      <w:numFmt w:val="bullet"/>
      <w:lvlText w:val=""/>
      <w:lvlJc w:val="left"/>
      <w:pPr>
        <w:ind w:left="2160" w:hanging="360"/>
      </w:pPr>
      <w:rPr>
        <w:rFonts w:ascii="Wingdings" w:hAnsi="Wingdings" w:hint="default"/>
      </w:rPr>
    </w:lvl>
    <w:lvl w:ilvl="3" w:tplc="B97A0A44">
      <w:start w:val="1"/>
      <w:numFmt w:val="bullet"/>
      <w:lvlText w:val=""/>
      <w:lvlJc w:val="left"/>
      <w:pPr>
        <w:ind w:left="2880" w:hanging="360"/>
      </w:pPr>
      <w:rPr>
        <w:rFonts w:ascii="Symbol" w:hAnsi="Symbol" w:hint="default"/>
      </w:rPr>
    </w:lvl>
    <w:lvl w:ilvl="4" w:tplc="0E2C1070">
      <w:start w:val="1"/>
      <w:numFmt w:val="bullet"/>
      <w:lvlText w:val="o"/>
      <w:lvlJc w:val="left"/>
      <w:pPr>
        <w:ind w:left="3600" w:hanging="360"/>
      </w:pPr>
      <w:rPr>
        <w:rFonts w:ascii="Courier New" w:hAnsi="Courier New" w:hint="default"/>
      </w:rPr>
    </w:lvl>
    <w:lvl w:ilvl="5" w:tplc="06E4D214">
      <w:start w:val="1"/>
      <w:numFmt w:val="bullet"/>
      <w:lvlText w:val=""/>
      <w:lvlJc w:val="left"/>
      <w:pPr>
        <w:ind w:left="4320" w:hanging="360"/>
      </w:pPr>
      <w:rPr>
        <w:rFonts w:ascii="Wingdings" w:hAnsi="Wingdings" w:hint="default"/>
      </w:rPr>
    </w:lvl>
    <w:lvl w:ilvl="6" w:tplc="E74E2570">
      <w:start w:val="1"/>
      <w:numFmt w:val="bullet"/>
      <w:lvlText w:val=""/>
      <w:lvlJc w:val="left"/>
      <w:pPr>
        <w:ind w:left="5040" w:hanging="360"/>
      </w:pPr>
      <w:rPr>
        <w:rFonts w:ascii="Symbol" w:hAnsi="Symbol" w:hint="default"/>
      </w:rPr>
    </w:lvl>
    <w:lvl w:ilvl="7" w:tplc="92CE8C28">
      <w:start w:val="1"/>
      <w:numFmt w:val="bullet"/>
      <w:lvlText w:val="o"/>
      <w:lvlJc w:val="left"/>
      <w:pPr>
        <w:ind w:left="5760" w:hanging="360"/>
      </w:pPr>
      <w:rPr>
        <w:rFonts w:ascii="Courier New" w:hAnsi="Courier New" w:hint="default"/>
      </w:rPr>
    </w:lvl>
    <w:lvl w:ilvl="8" w:tplc="7022323C">
      <w:start w:val="1"/>
      <w:numFmt w:val="bullet"/>
      <w:lvlText w:val=""/>
      <w:lvlJc w:val="left"/>
      <w:pPr>
        <w:ind w:left="6480" w:hanging="360"/>
      </w:pPr>
      <w:rPr>
        <w:rFonts w:ascii="Wingdings" w:hAnsi="Wingdings" w:hint="default"/>
      </w:rPr>
    </w:lvl>
  </w:abstractNum>
  <w:abstractNum w:abstractNumId="34" w15:restartNumberingAfterBreak="0">
    <w:nsid w:val="4FD03365"/>
    <w:multiLevelType w:val="hybridMultilevel"/>
    <w:tmpl w:val="A140869C"/>
    <w:lvl w:ilvl="0" w:tplc="3F7CC17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14E7155"/>
    <w:multiLevelType w:val="hybridMultilevel"/>
    <w:tmpl w:val="1D76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9469B8"/>
    <w:multiLevelType w:val="hybridMultilevel"/>
    <w:tmpl w:val="1C5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1243D8"/>
    <w:multiLevelType w:val="hybridMultilevel"/>
    <w:tmpl w:val="11D8E9CA"/>
    <w:lvl w:ilvl="0" w:tplc="685859FC">
      <w:start w:val="1"/>
      <w:numFmt w:val="bullet"/>
      <w:lvlText w:val="o"/>
      <w:lvlJc w:val="left"/>
      <w:pPr>
        <w:ind w:left="720" w:hanging="360"/>
      </w:pPr>
      <w:rPr>
        <w:rFonts w:ascii="Courier New" w:hAnsi="Courier New" w:hint="default"/>
      </w:rPr>
    </w:lvl>
    <w:lvl w:ilvl="1" w:tplc="7880644A">
      <w:start w:val="1"/>
      <w:numFmt w:val="bullet"/>
      <w:lvlText w:val="o"/>
      <w:lvlJc w:val="left"/>
      <w:pPr>
        <w:ind w:left="1440" w:hanging="360"/>
      </w:pPr>
      <w:rPr>
        <w:rFonts w:ascii="Courier New" w:hAnsi="Courier New" w:hint="default"/>
      </w:rPr>
    </w:lvl>
    <w:lvl w:ilvl="2" w:tplc="00C25F7A">
      <w:start w:val="1"/>
      <w:numFmt w:val="bullet"/>
      <w:lvlText w:val=""/>
      <w:lvlJc w:val="left"/>
      <w:pPr>
        <w:ind w:left="2160" w:hanging="360"/>
      </w:pPr>
      <w:rPr>
        <w:rFonts w:ascii="Wingdings" w:hAnsi="Wingdings" w:hint="default"/>
      </w:rPr>
    </w:lvl>
    <w:lvl w:ilvl="3" w:tplc="4DD68DAE">
      <w:start w:val="1"/>
      <w:numFmt w:val="bullet"/>
      <w:lvlText w:val=""/>
      <w:lvlJc w:val="left"/>
      <w:pPr>
        <w:ind w:left="2880" w:hanging="360"/>
      </w:pPr>
      <w:rPr>
        <w:rFonts w:ascii="Symbol" w:hAnsi="Symbol" w:hint="default"/>
      </w:rPr>
    </w:lvl>
    <w:lvl w:ilvl="4" w:tplc="B0C04466">
      <w:start w:val="1"/>
      <w:numFmt w:val="bullet"/>
      <w:lvlText w:val="o"/>
      <w:lvlJc w:val="left"/>
      <w:pPr>
        <w:ind w:left="3600" w:hanging="360"/>
      </w:pPr>
      <w:rPr>
        <w:rFonts w:ascii="Courier New" w:hAnsi="Courier New" w:hint="default"/>
      </w:rPr>
    </w:lvl>
    <w:lvl w:ilvl="5" w:tplc="674E7878">
      <w:start w:val="1"/>
      <w:numFmt w:val="bullet"/>
      <w:lvlText w:val=""/>
      <w:lvlJc w:val="left"/>
      <w:pPr>
        <w:ind w:left="4320" w:hanging="360"/>
      </w:pPr>
      <w:rPr>
        <w:rFonts w:ascii="Wingdings" w:hAnsi="Wingdings" w:hint="default"/>
      </w:rPr>
    </w:lvl>
    <w:lvl w:ilvl="6" w:tplc="0A38566E">
      <w:start w:val="1"/>
      <w:numFmt w:val="bullet"/>
      <w:lvlText w:val=""/>
      <w:lvlJc w:val="left"/>
      <w:pPr>
        <w:ind w:left="5040" w:hanging="360"/>
      </w:pPr>
      <w:rPr>
        <w:rFonts w:ascii="Symbol" w:hAnsi="Symbol" w:hint="default"/>
      </w:rPr>
    </w:lvl>
    <w:lvl w:ilvl="7" w:tplc="35B82784">
      <w:start w:val="1"/>
      <w:numFmt w:val="bullet"/>
      <w:lvlText w:val="o"/>
      <w:lvlJc w:val="left"/>
      <w:pPr>
        <w:ind w:left="5760" w:hanging="360"/>
      </w:pPr>
      <w:rPr>
        <w:rFonts w:ascii="Courier New" w:hAnsi="Courier New" w:hint="default"/>
      </w:rPr>
    </w:lvl>
    <w:lvl w:ilvl="8" w:tplc="56F6730E">
      <w:start w:val="1"/>
      <w:numFmt w:val="bullet"/>
      <w:lvlText w:val=""/>
      <w:lvlJc w:val="left"/>
      <w:pPr>
        <w:ind w:left="6480" w:hanging="360"/>
      </w:pPr>
      <w:rPr>
        <w:rFonts w:ascii="Wingdings" w:hAnsi="Wingdings" w:hint="default"/>
      </w:rPr>
    </w:lvl>
  </w:abstractNum>
  <w:abstractNum w:abstractNumId="38" w15:restartNumberingAfterBreak="0">
    <w:nsid w:val="529E3E8A"/>
    <w:multiLevelType w:val="hybridMultilevel"/>
    <w:tmpl w:val="4ED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E79EF"/>
    <w:multiLevelType w:val="hybridMultilevel"/>
    <w:tmpl w:val="3196B546"/>
    <w:lvl w:ilvl="0" w:tplc="B6BA7CF0">
      <w:start w:val="1"/>
      <w:numFmt w:val="bullet"/>
      <w:lvlText w:val="o"/>
      <w:lvlJc w:val="left"/>
      <w:pPr>
        <w:ind w:left="720" w:hanging="360"/>
      </w:pPr>
      <w:rPr>
        <w:rFonts w:ascii="Courier New" w:hAnsi="Courier New" w:hint="default"/>
      </w:rPr>
    </w:lvl>
    <w:lvl w:ilvl="1" w:tplc="97C0185A">
      <w:start w:val="1"/>
      <w:numFmt w:val="bullet"/>
      <w:lvlText w:val="o"/>
      <w:lvlJc w:val="left"/>
      <w:pPr>
        <w:ind w:left="1440" w:hanging="360"/>
      </w:pPr>
      <w:rPr>
        <w:rFonts w:ascii="Courier New" w:hAnsi="Courier New" w:hint="default"/>
      </w:rPr>
    </w:lvl>
    <w:lvl w:ilvl="2" w:tplc="9188B752">
      <w:start w:val="1"/>
      <w:numFmt w:val="bullet"/>
      <w:lvlText w:val=""/>
      <w:lvlJc w:val="left"/>
      <w:pPr>
        <w:ind w:left="2160" w:hanging="360"/>
      </w:pPr>
      <w:rPr>
        <w:rFonts w:ascii="Wingdings" w:hAnsi="Wingdings" w:hint="default"/>
      </w:rPr>
    </w:lvl>
    <w:lvl w:ilvl="3" w:tplc="7B060512">
      <w:start w:val="1"/>
      <w:numFmt w:val="bullet"/>
      <w:lvlText w:val=""/>
      <w:lvlJc w:val="left"/>
      <w:pPr>
        <w:ind w:left="2880" w:hanging="360"/>
      </w:pPr>
      <w:rPr>
        <w:rFonts w:ascii="Symbol" w:hAnsi="Symbol" w:hint="default"/>
      </w:rPr>
    </w:lvl>
    <w:lvl w:ilvl="4" w:tplc="C4464288">
      <w:start w:val="1"/>
      <w:numFmt w:val="bullet"/>
      <w:lvlText w:val="o"/>
      <w:lvlJc w:val="left"/>
      <w:pPr>
        <w:ind w:left="3600" w:hanging="360"/>
      </w:pPr>
      <w:rPr>
        <w:rFonts w:ascii="Courier New" w:hAnsi="Courier New" w:hint="default"/>
      </w:rPr>
    </w:lvl>
    <w:lvl w:ilvl="5" w:tplc="E6BE94B8">
      <w:start w:val="1"/>
      <w:numFmt w:val="bullet"/>
      <w:lvlText w:val=""/>
      <w:lvlJc w:val="left"/>
      <w:pPr>
        <w:ind w:left="4320" w:hanging="360"/>
      </w:pPr>
      <w:rPr>
        <w:rFonts w:ascii="Wingdings" w:hAnsi="Wingdings" w:hint="default"/>
      </w:rPr>
    </w:lvl>
    <w:lvl w:ilvl="6" w:tplc="DC3800DA">
      <w:start w:val="1"/>
      <w:numFmt w:val="bullet"/>
      <w:lvlText w:val=""/>
      <w:lvlJc w:val="left"/>
      <w:pPr>
        <w:ind w:left="5040" w:hanging="360"/>
      </w:pPr>
      <w:rPr>
        <w:rFonts w:ascii="Symbol" w:hAnsi="Symbol" w:hint="default"/>
      </w:rPr>
    </w:lvl>
    <w:lvl w:ilvl="7" w:tplc="15D4CEE8">
      <w:start w:val="1"/>
      <w:numFmt w:val="bullet"/>
      <w:lvlText w:val="o"/>
      <w:lvlJc w:val="left"/>
      <w:pPr>
        <w:ind w:left="5760" w:hanging="360"/>
      </w:pPr>
      <w:rPr>
        <w:rFonts w:ascii="Courier New" w:hAnsi="Courier New" w:hint="default"/>
      </w:rPr>
    </w:lvl>
    <w:lvl w:ilvl="8" w:tplc="13B80238">
      <w:start w:val="1"/>
      <w:numFmt w:val="bullet"/>
      <w:lvlText w:val=""/>
      <w:lvlJc w:val="left"/>
      <w:pPr>
        <w:ind w:left="6480" w:hanging="360"/>
      </w:pPr>
      <w:rPr>
        <w:rFonts w:ascii="Wingdings" w:hAnsi="Wingdings" w:hint="default"/>
      </w:rPr>
    </w:lvl>
  </w:abstractNum>
  <w:abstractNum w:abstractNumId="40" w15:restartNumberingAfterBreak="0">
    <w:nsid w:val="530B03D9"/>
    <w:multiLevelType w:val="hybridMultilevel"/>
    <w:tmpl w:val="730E7C9C"/>
    <w:lvl w:ilvl="0" w:tplc="FDAC46F8">
      <w:start w:val="1"/>
      <w:numFmt w:val="bullet"/>
      <w:lvlText w:val=""/>
      <w:lvlJc w:val="left"/>
      <w:pPr>
        <w:ind w:left="720" w:hanging="360"/>
      </w:pPr>
      <w:rPr>
        <w:rFonts w:ascii="Symbol" w:hAnsi="Symbol" w:hint="default"/>
      </w:rPr>
    </w:lvl>
    <w:lvl w:ilvl="1" w:tplc="FB94F766">
      <w:start w:val="1"/>
      <w:numFmt w:val="bullet"/>
      <w:lvlText w:val="o"/>
      <w:lvlJc w:val="left"/>
      <w:pPr>
        <w:ind w:left="1440" w:hanging="360"/>
      </w:pPr>
      <w:rPr>
        <w:rFonts w:ascii="Courier New" w:hAnsi="Courier New" w:hint="default"/>
      </w:rPr>
    </w:lvl>
    <w:lvl w:ilvl="2" w:tplc="C3D2C17A">
      <w:start w:val="1"/>
      <w:numFmt w:val="bullet"/>
      <w:lvlText w:val=""/>
      <w:lvlJc w:val="left"/>
      <w:pPr>
        <w:ind w:left="2160" w:hanging="360"/>
      </w:pPr>
      <w:rPr>
        <w:rFonts w:ascii="Wingdings" w:hAnsi="Wingdings" w:hint="default"/>
      </w:rPr>
    </w:lvl>
    <w:lvl w:ilvl="3" w:tplc="E7FAF8A2">
      <w:start w:val="1"/>
      <w:numFmt w:val="bullet"/>
      <w:lvlText w:val=""/>
      <w:lvlJc w:val="left"/>
      <w:pPr>
        <w:ind w:left="2880" w:hanging="360"/>
      </w:pPr>
      <w:rPr>
        <w:rFonts w:ascii="Symbol" w:hAnsi="Symbol" w:hint="default"/>
      </w:rPr>
    </w:lvl>
    <w:lvl w:ilvl="4" w:tplc="E44845FE">
      <w:start w:val="1"/>
      <w:numFmt w:val="bullet"/>
      <w:lvlText w:val="o"/>
      <w:lvlJc w:val="left"/>
      <w:pPr>
        <w:ind w:left="3600" w:hanging="360"/>
      </w:pPr>
      <w:rPr>
        <w:rFonts w:ascii="Courier New" w:hAnsi="Courier New" w:hint="default"/>
      </w:rPr>
    </w:lvl>
    <w:lvl w:ilvl="5" w:tplc="816CAC00">
      <w:start w:val="1"/>
      <w:numFmt w:val="bullet"/>
      <w:lvlText w:val=""/>
      <w:lvlJc w:val="left"/>
      <w:pPr>
        <w:ind w:left="4320" w:hanging="360"/>
      </w:pPr>
      <w:rPr>
        <w:rFonts w:ascii="Wingdings" w:hAnsi="Wingdings" w:hint="default"/>
      </w:rPr>
    </w:lvl>
    <w:lvl w:ilvl="6" w:tplc="0C8EF5CA">
      <w:start w:val="1"/>
      <w:numFmt w:val="bullet"/>
      <w:lvlText w:val=""/>
      <w:lvlJc w:val="left"/>
      <w:pPr>
        <w:ind w:left="5040" w:hanging="360"/>
      </w:pPr>
      <w:rPr>
        <w:rFonts w:ascii="Symbol" w:hAnsi="Symbol" w:hint="default"/>
      </w:rPr>
    </w:lvl>
    <w:lvl w:ilvl="7" w:tplc="E8687FA8">
      <w:start w:val="1"/>
      <w:numFmt w:val="bullet"/>
      <w:lvlText w:val="o"/>
      <w:lvlJc w:val="left"/>
      <w:pPr>
        <w:ind w:left="5760" w:hanging="360"/>
      </w:pPr>
      <w:rPr>
        <w:rFonts w:ascii="Courier New" w:hAnsi="Courier New" w:hint="default"/>
      </w:rPr>
    </w:lvl>
    <w:lvl w:ilvl="8" w:tplc="D5DE25B6">
      <w:start w:val="1"/>
      <w:numFmt w:val="bullet"/>
      <w:lvlText w:val=""/>
      <w:lvlJc w:val="left"/>
      <w:pPr>
        <w:ind w:left="6480" w:hanging="360"/>
      </w:pPr>
      <w:rPr>
        <w:rFonts w:ascii="Wingdings" w:hAnsi="Wingdings" w:hint="default"/>
      </w:rPr>
    </w:lvl>
  </w:abstractNum>
  <w:abstractNum w:abstractNumId="41" w15:restartNumberingAfterBreak="0">
    <w:nsid w:val="533966AD"/>
    <w:multiLevelType w:val="hybridMultilevel"/>
    <w:tmpl w:val="745090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87647D"/>
    <w:multiLevelType w:val="hybridMultilevel"/>
    <w:tmpl w:val="937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F301F0"/>
    <w:multiLevelType w:val="hybridMultilevel"/>
    <w:tmpl w:val="F8C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441E6E"/>
    <w:multiLevelType w:val="hybridMultilevel"/>
    <w:tmpl w:val="48F4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CF3CC3"/>
    <w:multiLevelType w:val="multilevel"/>
    <w:tmpl w:val="30348A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5A4A1309"/>
    <w:multiLevelType w:val="multilevel"/>
    <w:tmpl w:val="2174A84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951BCD"/>
    <w:multiLevelType w:val="hybridMultilevel"/>
    <w:tmpl w:val="5EBC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B5003F"/>
    <w:multiLevelType w:val="hybridMultilevel"/>
    <w:tmpl w:val="73B21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71271A"/>
    <w:multiLevelType w:val="hybridMultilevel"/>
    <w:tmpl w:val="8834AB30"/>
    <w:lvl w:ilvl="0" w:tplc="E2EACE8A">
      <w:start w:val="1"/>
      <w:numFmt w:val="bullet"/>
      <w:lvlText w:val="o"/>
      <w:lvlJc w:val="left"/>
      <w:pPr>
        <w:ind w:left="720" w:hanging="360"/>
      </w:pPr>
      <w:rPr>
        <w:rFonts w:ascii="Courier New" w:hAnsi="Courier New" w:hint="default"/>
      </w:rPr>
    </w:lvl>
    <w:lvl w:ilvl="1" w:tplc="FC04B13C">
      <w:start w:val="1"/>
      <w:numFmt w:val="bullet"/>
      <w:lvlText w:val="o"/>
      <w:lvlJc w:val="left"/>
      <w:pPr>
        <w:ind w:left="1440" w:hanging="360"/>
      </w:pPr>
      <w:rPr>
        <w:rFonts w:ascii="Courier New" w:hAnsi="Courier New" w:hint="default"/>
      </w:rPr>
    </w:lvl>
    <w:lvl w:ilvl="2" w:tplc="E4FE8D26">
      <w:start w:val="1"/>
      <w:numFmt w:val="bullet"/>
      <w:lvlText w:val=""/>
      <w:lvlJc w:val="left"/>
      <w:pPr>
        <w:ind w:left="2160" w:hanging="360"/>
      </w:pPr>
      <w:rPr>
        <w:rFonts w:ascii="Wingdings" w:hAnsi="Wingdings" w:hint="default"/>
      </w:rPr>
    </w:lvl>
    <w:lvl w:ilvl="3" w:tplc="4D52AA26">
      <w:start w:val="1"/>
      <w:numFmt w:val="bullet"/>
      <w:lvlText w:val=""/>
      <w:lvlJc w:val="left"/>
      <w:pPr>
        <w:ind w:left="2880" w:hanging="360"/>
      </w:pPr>
      <w:rPr>
        <w:rFonts w:ascii="Symbol" w:hAnsi="Symbol" w:hint="default"/>
      </w:rPr>
    </w:lvl>
    <w:lvl w:ilvl="4" w:tplc="E13E9170">
      <w:start w:val="1"/>
      <w:numFmt w:val="bullet"/>
      <w:lvlText w:val="o"/>
      <w:lvlJc w:val="left"/>
      <w:pPr>
        <w:ind w:left="3600" w:hanging="360"/>
      </w:pPr>
      <w:rPr>
        <w:rFonts w:ascii="Courier New" w:hAnsi="Courier New" w:hint="default"/>
      </w:rPr>
    </w:lvl>
    <w:lvl w:ilvl="5" w:tplc="E584B258">
      <w:start w:val="1"/>
      <w:numFmt w:val="bullet"/>
      <w:lvlText w:val=""/>
      <w:lvlJc w:val="left"/>
      <w:pPr>
        <w:ind w:left="4320" w:hanging="360"/>
      </w:pPr>
      <w:rPr>
        <w:rFonts w:ascii="Wingdings" w:hAnsi="Wingdings" w:hint="default"/>
      </w:rPr>
    </w:lvl>
    <w:lvl w:ilvl="6" w:tplc="724404D4">
      <w:start w:val="1"/>
      <w:numFmt w:val="bullet"/>
      <w:lvlText w:val=""/>
      <w:lvlJc w:val="left"/>
      <w:pPr>
        <w:ind w:left="5040" w:hanging="360"/>
      </w:pPr>
      <w:rPr>
        <w:rFonts w:ascii="Symbol" w:hAnsi="Symbol" w:hint="default"/>
      </w:rPr>
    </w:lvl>
    <w:lvl w:ilvl="7" w:tplc="B4BAB4AC">
      <w:start w:val="1"/>
      <w:numFmt w:val="bullet"/>
      <w:lvlText w:val="o"/>
      <w:lvlJc w:val="left"/>
      <w:pPr>
        <w:ind w:left="5760" w:hanging="360"/>
      </w:pPr>
      <w:rPr>
        <w:rFonts w:ascii="Courier New" w:hAnsi="Courier New" w:hint="default"/>
      </w:rPr>
    </w:lvl>
    <w:lvl w:ilvl="8" w:tplc="A6F476CA">
      <w:start w:val="1"/>
      <w:numFmt w:val="bullet"/>
      <w:lvlText w:val=""/>
      <w:lvlJc w:val="left"/>
      <w:pPr>
        <w:ind w:left="6480" w:hanging="360"/>
      </w:pPr>
      <w:rPr>
        <w:rFonts w:ascii="Wingdings" w:hAnsi="Wingdings" w:hint="default"/>
      </w:rPr>
    </w:lvl>
  </w:abstractNum>
  <w:abstractNum w:abstractNumId="50" w15:restartNumberingAfterBreak="0">
    <w:nsid w:val="60D35887"/>
    <w:multiLevelType w:val="hybridMultilevel"/>
    <w:tmpl w:val="F984C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531768"/>
    <w:multiLevelType w:val="hybridMultilevel"/>
    <w:tmpl w:val="6A4C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193B01"/>
    <w:multiLevelType w:val="hybridMultilevel"/>
    <w:tmpl w:val="9E0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047AE3"/>
    <w:multiLevelType w:val="hybridMultilevel"/>
    <w:tmpl w:val="3DCE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491A14"/>
    <w:multiLevelType w:val="hybridMultilevel"/>
    <w:tmpl w:val="40FE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1E4FE9"/>
    <w:multiLevelType w:val="hybridMultilevel"/>
    <w:tmpl w:val="BAEC9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C821785"/>
    <w:multiLevelType w:val="hybridMultilevel"/>
    <w:tmpl w:val="118229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C82C2B"/>
    <w:multiLevelType w:val="hybridMultilevel"/>
    <w:tmpl w:val="65781F0E"/>
    <w:lvl w:ilvl="0" w:tplc="DDEEAF5C">
      <w:start w:val="1"/>
      <w:numFmt w:val="bullet"/>
      <w:lvlText w:val=""/>
      <w:lvlJc w:val="left"/>
      <w:pPr>
        <w:ind w:left="720" w:hanging="360"/>
      </w:pPr>
      <w:rPr>
        <w:rFonts w:ascii="Symbol" w:hAnsi="Symbol" w:hint="default"/>
      </w:rPr>
    </w:lvl>
    <w:lvl w:ilvl="1" w:tplc="E54049A8">
      <w:start w:val="1"/>
      <w:numFmt w:val="bullet"/>
      <w:lvlText w:val="o"/>
      <w:lvlJc w:val="left"/>
      <w:pPr>
        <w:ind w:left="1440" w:hanging="360"/>
      </w:pPr>
      <w:rPr>
        <w:rFonts w:ascii="Courier New" w:hAnsi="Courier New" w:hint="default"/>
      </w:rPr>
    </w:lvl>
    <w:lvl w:ilvl="2" w:tplc="29AE4C9E">
      <w:start w:val="1"/>
      <w:numFmt w:val="bullet"/>
      <w:lvlText w:val=""/>
      <w:lvlJc w:val="left"/>
      <w:pPr>
        <w:ind w:left="2160" w:hanging="360"/>
      </w:pPr>
      <w:rPr>
        <w:rFonts w:ascii="Wingdings" w:hAnsi="Wingdings" w:hint="default"/>
      </w:rPr>
    </w:lvl>
    <w:lvl w:ilvl="3" w:tplc="BF32974E">
      <w:start w:val="1"/>
      <w:numFmt w:val="bullet"/>
      <w:lvlText w:val=""/>
      <w:lvlJc w:val="left"/>
      <w:pPr>
        <w:ind w:left="2880" w:hanging="360"/>
      </w:pPr>
      <w:rPr>
        <w:rFonts w:ascii="Symbol" w:hAnsi="Symbol" w:hint="default"/>
      </w:rPr>
    </w:lvl>
    <w:lvl w:ilvl="4" w:tplc="301C3156">
      <w:start w:val="1"/>
      <w:numFmt w:val="bullet"/>
      <w:lvlText w:val="o"/>
      <w:lvlJc w:val="left"/>
      <w:pPr>
        <w:ind w:left="3600" w:hanging="360"/>
      </w:pPr>
      <w:rPr>
        <w:rFonts w:ascii="Courier New" w:hAnsi="Courier New" w:hint="default"/>
      </w:rPr>
    </w:lvl>
    <w:lvl w:ilvl="5" w:tplc="18F49220">
      <w:start w:val="1"/>
      <w:numFmt w:val="bullet"/>
      <w:lvlText w:val=""/>
      <w:lvlJc w:val="left"/>
      <w:pPr>
        <w:ind w:left="4320" w:hanging="360"/>
      </w:pPr>
      <w:rPr>
        <w:rFonts w:ascii="Wingdings" w:hAnsi="Wingdings" w:hint="default"/>
      </w:rPr>
    </w:lvl>
    <w:lvl w:ilvl="6" w:tplc="795C33FC">
      <w:start w:val="1"/>
      <w:numFmt w:val="bullet"/>
      <w:lvlText w:val=""/>
      <w:lvlJc w:val="left"/>
      <w:pPr>
        <w:ind w:left="5040" w:hanging="360"/>
      </w:pPr>
      <w:rPr>
        <w:rFonts w:ascii="Symbol" w:hAnsi="Symbol" w:hint="default"/>
      </w:rPr>
    </w:lvl>
    <w:lvl w:ilvl="7" w:tplc="971E00F4">
      <w:start w:val="1"/>
      <w:numFmt w:val="bullet"/>
      <w:lvlText w:val="o"/>
      <w:lvlJc w:val="left"/>
      <w:pPr>
        <w:ind w:left="5760" w:hanging="360"/>
      </w:pPr>
      <w:rPr>
        <w:rFonts w:ascii="Courier New" w:hAnsi="Courier New" w:hint="default"/>
      </w:rPr>
    </w:lvl>
    <w:lvl w:ilvl="8" w:tplc="08ACE986">
      <w:start w:val="1"/>
      <w:numFmt w:val="bullet"/>
      <w:lvlText w:val=""/>
      <w:lvlJc w:val="left"/>
      <w:pPr>
        <w:ind w:left="6480" w:hanging="360"/>
      </w:pPr>
      <w:rPr>
        <w:rFonts w:ascii="Wingdings" w:hAnsi="Wingdings" w:hint="default"/>
      </w:rPr>
    </w:lvl>
  </w:abstractNum>
  <w:abstractNum w:abstractNumId="58" w15:restartNumberingAfterBreak="0">
    <w:nsid w:val="725B6F4D"/>
    <w:multiLevelType w:val="hybridMultilevel"/>
    <w:tmpl w:val="6016A19E"/>
    <w:lvl w:ilvl="0" w:tplc="08090019">
      <w:start w:val="1"/>
      <w:numFmt w:val="lowerLetter"/>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59" w15:restartNumberingAfterBreak="0">
    <w:nsid w:val="784245E7"/>
    <w:multiLevelType w:val="hybridMultilevel"/>
    <w:tmpl w:val="D4C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A83EEE"/>
    <w:multiLevelType w:val="hybridMultilevel"/>
    <w:tmpl w:val="D0C83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ED47DB"/>
    <w:multiLevelType w:val="hybridMultilevel"/>
    <w:tmpl w:val="DF041CA6"/>
    <w:lvl w:ilvl="0" w:tplc="8B84DD44">
      <w:start w:val="1"/>
      <w:numFmt w:val="bullet"/>
      <w:lvlText w:val=""/>
      <w:lvlJc w:val="left"/>
      <w:pPr>
        <w:ind w:left="720" w:hanging="360"/>
      </w:pPr>
      <w:rPr>
        <w:rFonts w:ascii="Symbol" w:hAnsi="Symbol" w:hint="default"/>
      </w:rPr>
    </w:lvl>
    <w:lvl w:ilvl="1" w:tplc="02FE1256">
      <w:start w:val="1"/>
      <w:numFmt w:val="bullet"/>
      <w:lvlText w:val="o"/>
      <w:lvlJc w:val="left"/>
      <w:pPr>
        <w:ind w:left="1440" w:hanging="360"/>
      </w:pPr>
      <w:rPr>
        <w:rFonts w:ascii="Courier New" w:hAnsi="Courier New" w:hint="default"/>
      </w:rPr>
    </w:lvl>
    <w:lvl w:ilvl="2" w:tplc="F4BA2A5A">
      <w:start w:val="1"/>
      <w:numFmt w:val="bullet"/>
      <w:lvlText w:val=""/>
      <w:lvlJc w:val="left"/>
      <w:pPr>
        <w:ind w:left="2160" w:hanging="360"/>
      </w:pPr>
      <w:rPr>
        <w:rFonts w:ascii="Wingdings" w:hAnsi="Wingdings" w:hint="default"/>
      </w:rPr>
    </w:lvl>
    <w:lvl w:ilvl="3" w:tplc="32880EBA">
      <w:start w:val="1"/>
      <w:numFmt w:val="bullet"/>
      <w:lvlText w:val=""/>
      <w:lvlJc w:val="left"/>
      <w:pPr>
        <w:ind w:left="2880" w:hanging="360"/>
      </w:pPr>
      <w:rPr>
        <w:rFonts w:ascii="Symbol" w:hAnsi="Symbol" w:hint="default"/>
      </w:rPr>
    </w:lvl>
    <w:lvl w:ilvl="4" w:tplc="56B0233E">
      <w:start w:val="1"/>
      <w:numFmt w:val="bullet"/>
      <w:lvlText w:val="o"/>
      <w:lvlJc w:val="left"/>
      <w:pPr>
        <w:ind w:left="3600" w:hanging="360"/>
      </w:pPr>
      <w:rPr>
        <w:rFonts w:ascii="Courier New" w:hAnsi="Courier New" w:hint="default"/>
      </w:rPr>
    </w:lvl>
    <w:lvl w:ilvl="5" w:tplc="713A44D6">
      <w:start w:val="1"/>
      <w:numFmt w:val="bullet"/>
      <w:lvlText w:val=""/>
      <w:lvlJc w:val="left"/>
      <w:pPr>
        <w:ind w:left="4320" w:hanging="360"/>
      </w:pPr>
      <w:rPr>
        <w:rFonts w:ascii="Wingdings" w:hAnsi="Wingdings" w:hint="default"/>
      </w:rPr>
    </w:lvl>
    <w:lvl w:ilvl="6" w:tplc="4B3A5066">
      <w:start w:val="1"/>
      <w:numFmt w:val="bullet"/>
      <w:lvlText w:val=""/>
      <w:lvlJc w:val="left"/>
      <w:pPr>
        <w:ind w:left="5040" w:hanging="360"/>
      </w:pPr>
      <w:rPr>
        <w:rFonts w:ascii="Symbol" w:hAnsi="Symbol" w:hint="default"/>
      </w:rPr>
    </w:lvl>
    <w:lvl w:ilvl="7" w:tplc="BB3A2240">
      <w:start w:val="1"/>
      <w:numFmt w:val="bullet"/>
      <w:lvlText w:val="o"/>
      <w:lvlJc w:val="left"/>
      <w:pPr>
        <w:ind w:left="5760" w:hanging="360"/>
      </w:pPr>
      <w:rPr>
        <w:rFonts w:ascii="Courier New" w:hAnsi="Courier New" w:hint="default"/>
      </w:rPr>
    </w:lvl>
    <w:lvl w:ilvl="8" w:tplc="78CE062A">
      <w:start w:val="1"/>
      <w:numFmt w:val="bullet"/>
      <w:lvlText w:val=""/>
      <w:lvlJc w:val="left"/>
      <w:pPr>
        <w:ind w:left="6480" w:hanging="360"/>
      </w:pPr>
      <w:rPr>
        <w:rFonts w:ascii="Wingdings" w:hAnsi="Wingdings" w:hint="default"/>
      </w:rPr>
    </w:lvl>
  </w:abstractNum>
  <w:num w:numId="1" w16cid:durableId="1146822762">
    <w:abstractNumId w:val="12"/>
  </w:num>
  <w:num w:numId="2" w16cid:durableId="1740010942">
    <w:abstractNumId w:val="33"/>
  </w:num>
  <w:num w:numId="3" w16cid:durableId="1290939424">
    <w:abstractNumId w:val="29"/>
  </w:num>
  <w:num w:numId="4" w16cid:durableId="681128798">
    <w:abstractNumId w:val="40"/>
  </w:num>
  <w:num w:numId="5" w16cid:durableId="1279138794">
    <w:abstractNumId w:val="61"/>
  </w:num>
  <w:num w:numId="6" w16cid:durableId="165247465">
    <w:abstractNumId w:val="57"/>
  </w:num>
  <w:num w:numId="7" w16cid:durableId="1881935800">
    <w:abstractNumId w:val="17"/>
  </w:num>
  <w:num w:numId="8" w16cid:durableId="1470443466">
    <w:abstractNumId w:val="14"/>
  </w:num>
  <w:num w:numId="9" w16cid:durableId="1662929575">
    <w:abstractNumId w:val="37"/>
  </w:num>
  <w:num w:numId="10" w16cid:durableId="1193303726">
    <w:abstractNumId w:val="23"/>
  </w:num>
  <w:num w:numId="11" w16cid:durableId="401606399">
    <w:abstractNumId w:val="49"/>
  </w:num>
  <w:num w:numId="12" w16cid:durableId="1351831944">
    <w:abstractNumId w:val="39"/>
  </w:num>
  <w:num w:numId="13" w16cid:durableId="390425253">
    <w:abstractNumId w:val="22"/>
  </w:num>
  <w:num w:numId="14" w16cid:durableId="794953919">
    <w:abstractNumId w:val="34"/>
  </w:num>
  <w:num w:numId="15" w16cid:durableId="1968929022">
    <w:abstractNumId w:val="9"/>
  </w:num>
  <w:num w:numId="16" w16cid:durableId="759831922">
    <w:abstractNumId w:val="46"/>
  </w:num>
  <w:num w:numId="17" w16cid:durableId="822234242">
    <w:abstractNumId w:val="28"/>
  </w:num>
  <w:num w:numId="18" w16cid:durableId="2104565909">
    <w:abstractNumId w:val="0"/>
  </w:num>
  <w:num w:numId="19" w16cid:durableId="1626081309">
    <w:abstractNumId w:val="7"/>
  </w:num>
  <w:num w:numId="20" w16cid:durableId="78447093">
    <w:abstractNumId w:val="31"/>
  </w:num>
  <w:num w:numId="21" w16cid:durableId="1028213548">
    <w:abstractNumId w:val="19"/>
  </w:num>
  <w:num w:numId="22" w16cid:durableId="1461997842">
    <w:abstractNumId w:val="45"/>
  </w:num>
  <w:num w:numId="23" w16cid:durableId="367414092">
    <w:abstractNumId w:val="27"/>
  </w:num>
  <w:num w:numId="24" w16cid:durableId="1550529184">
    <w:abstractNumId w:val="20"/>
  </w:num>
  <w:num w:numId="25" w16cid:durableId="1062752550">
    <w:abstractNumId w:val="56"/>
  </w:num>
  <w:num w:numId="26" w16cid:durableId="992561983">
    <w:abstractNumId w:val="41"/>
  </w:num>
  <w:num w:numId="27" w16cid:durableId="1258446717">
    <w:abstractNumId w:val="50"/>
  </w:num>
  <w:num w:numId="28" w16cid:durableId="1142698300">
    <w:abstractNumId w:val="18"/>
  </w:num>
  <w:num w:numId="29" w16cid:durableId="1158765053">
    <w:abstractNumId w:val="2"/>
  </w:num>
  <w:num w:numId="30" w16cid:durableId="2057269910">
    <w:abstractNumId w:val="44"/>
  </w:num>
  <w:num w:numId="31" w16cid:durableId="1624463099">
    <w:abstractNumId w:val="59"/>
  </w:num>
  <w:num w:numId="32" w16cid:durableId="1458140941">
    <w:abstractNumId w:val="51"/>
  </w:num>
  <w:num w:numId="33" w16cid:durableId="265969059">
    <w:abstractNumId w:val="52"/>
  </w:num>
  <w:num w:numId="34" w16cid:durableId="520321124">
    <w:abstractNumId w:val="43"/>
  </w:num>
  <w:num w:numId="35" w16cid:durableId="1716855695">
    <w:abstractNumId w:val="53"/>
  </w:num>
  <w:num w:numId="36" w16cid:durableId="1353606897">
    <w:abstractNumId w:val="13"/>
  </w:num>
  <w:num w:numId="37" w16cid:durableId="1283263102">
    <w:abstractNumId w:val="54"/>
  </w:num>
  <w:num w:numId="38" w16cid:durableId="1150440081">
    <w:abstractNumId w:val="48"/>
  </w:num>
  <w:num w:numId="39" w16cid:durableId="310449147">
    <w:abstractNumId w:val="38"/>
  </w:num>
  <w:num w:numId="40" w16cid:durableId="1010984369">
    <w:abstractNumId w:val="3"/>
  </w:num>
  <w:num w:numId="41" w16cid:durableId="1003123195">
    <w:abstractNumId w:val="11"/>
  </w:num>
  <w:num w:numId="42" w16cid:durableId="2038769795">
    <w:abstractNumId w:val="32"/>
  </w:num>
  <w:num w:numId="43" w16cid:durableId="1936740933">
    <w:abstractNumId w:val="24"/>
  </w:num>
  <w:num w:numId="44" w16cid:durableId="948588031">
    <w:abstractNumId w:val="16"/>
  </w:num>
  <w:num w:numId="45" w16cid:durableId="519898435">
    <w:abstractNumId w:val="4"/>
  </w:num>
  <w:num w:numId="46" w16cid:durableId="1785998323">
    <w:abstractNumId w:val="5"/>
  </w:num>
  <w:num w:numId="47" w16cid:durableId="1206797033">
    <w:abstractNumId w:val="1"/>
  </w:num>
  <w:num w:numId="48" w16cid:durableId="1411464794">
    <w:abstractNumId w:val="8"/>
  </w:num>
  <w:num w:numId="49" w16cid:durableId="1636254739">
    <w:abstractNumId w:val="6"/>
  </w:num>
  <w:num w:numId="50" w16cid:durableId="1186403275">
    <w:abstractNumId w:val="10"/>
  </w:num>
  <w:num w:numId="51" w16cid:durableId="737020022">
    <w:abstractNumId w:val="26"/>
  </w:num>
  <w:num w:numId="52" w16cid:durableId="316612946">
    <w:abstractNumId w:val="58"/>
  </w:num>
  <w:num w:numId="53" w16cid:durableId="1429084541">
    <w:abstractNumId w:val="25"/>
  </w:num>
  <w:num w:numId="54" w16cid:durableId="1759447798">
    <w:abstractNumId w:val="36"/>
  </w:num>
  <w:num w:numId="55" w16cid:durableId="11078257">
    <w:abstractNumId w:val="30"/>
  </w:num>
  <w:num w:numId="56" w16cid:durableId="1868979243">
    <w:abstractNumId w:val="47"/>
  </w:num>
  <w:num w:numId="57" w16cid:durableId="75636774">
    <w:abstractNumId w:val="15"/>
  </w:num>
  <w:num w:numId="58" w16cid:durableId="1427535817">
    <w:abstractNumId w:val="60"/>
  </w:num>
  <w:num w:numId="59" w16cid:durableId="1803186914">
    <w:abstractNumId w:val="35"/>
  </w:num>
  <w:num w:numId="60" w16cid:durableId="1162506736">
    <w:abstractNumId w:val="55"/>
  </w:num>
  <w:num w:numId="61" w16cid:durableId="1343121573">
    <w:abstractNumId w:val="21"/>
  </w:num>
  <w:num w:numId="62" w16cid:durableId="1712488129">
    <w:abstractNumId w:val="4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E0"/>
    <w:rsid w:val="000001DE"/>
    <w:rsid w:val="00001516"/>
    <w:rsid w:val="00003B67"/>
    <w:rsid w:val="000112B1"/>
    <w:rsid w:val="000143CC"/>
    <w:rsid w:val="000172A1"/>
    <w:rsid w:val="00017C4A"/>
    <w:rsid w:val="000306D6"/>
    <w:rsid w:val="00031707"/>
    <w:rsid w:val="00041080"/>
    <w:rsid w:val="00045A6F"/>
    <w:rsid w:val="0006138C"/>
    <w:rsid w:val="00065E9E"/>
    <w:rsid w:val="00067E14"/>
    <w:rsid w:val="00073A72"/>
    <w:rsid w:val="000777BE"/>
    <w:rsid w:val="0008055D"/>
    <w:rsid w:val="00094499"/>
    <w:rsid w:val="0009508C"/>
    <w:rsid w:val="00097E0B"/>
    <w:rsid w:val="000A1F61"/>
    <w:rsid w:val="000A3AB1"/>
    <w:rsid w:val="000A42B0"/>
    <w:rsid w:val="000A4ECD"/>
    <w:rsid w:val="000B0A43"/>
    <w:rsid w:val="000B584D"/>
    <w:rsid w:val="000C1E31"/>
    <w:rsid w:val="000C1E75"/>
    <w:rsid w:val="000C23F0"/>
    <w:rsid w:val="000C5F04"/>
    <w:rsid w:val="000C6FBC"/>
    <w:rsid w:val="000C7705"/>
    <w:rsid w:val="000D38D9"/>
    <w:rsid w:val="000D512D"/>
    <w:rsid w:val="000D74A0"/>
    <w:rsid w:val="000E67D6"/>
    <w:rsid w:val="000F306F"/>
    <w:rsid w:val="000F4515"/>
    <w:rsid w:val="00100DD6"/>
    <w:rsid w:val="001106EB"/>
    <w:rsid w:val="00114392"/>
    <w:rsid w:val="00120092"/>
    <w:rsid w:val="00125C54"/>
    <w:rsid w:val="001306CA"/>
    <w:rsid w:val="00133B18"/>
    <w:rsid w:val="00133E81"/>
    <w:rsid w:val="001500F2"/>
    <w:rsid w:val="00151512"/>
    <w:rsid w:val="00152B3C"/>
    <w:rsid w:val="00154A9B"/>
    <w:rsid w:val="001607AF"/>
    <w:rsid w:val="00167E16"/>
    <w:rsid w:val="0017431E"/>
    <w:rsid w:val="00182A67"/>
    <w:rsid w:val="001904EF"/>
    <w:rsid w:val="001913A7"/>
    <w:rsid w:val="001A1530"/>
    <w:rsid w:val="001A50FA"/>
    <w:rsid w:val="001B2E3F"/>
    <w:rsid w:val="001C67A7"/>
    <w:rsid w:val="001D0304"/>
    <w:rsid w:val="001D674B"/>
    <w:rsid w:val="001E062C"/>
    <w:rsid w:val="001F3DCF"/>
    <w:rsid w:val="002133C5"/>
    <w:rsid w:val="00213E39"/>
    <w:rsid w:val="0022004E"/>
    <w:rsid w:val="002219BC"/>
    <w:rsid w:val="002227AD"/>
    <w:rsid w:val="00232179"/>
    <w:rsid w:val="00235667"/>
    <w:rsid w:val="00237C2A"/>
    <w:rsid w:val="00241B6A"/>
    <w:rsid w:val="00243842"/>
    <w:rsid w:val="00264945"/>
    <w:rsid w:val="00270453"/>
    <w:rsid w:val="00270685"/>
    <w:rsid w:val="002863D5"/>
    <w:rsid w:val="00286DF8"/>
    <w:rsid w:val="002B0089"/>
    <w:rsid w:val="002B1310"/>
    <w:rsid w:val="002B78B3"/>
    <w:rsid w:val="002D16C1"/>
    <w:rsid w:val="002D5515"/>
    <w:rsid w:val="002E0A8C"/>
    <w:rsid w:val="002E4BBE"/>
    <w:rsid w:val="002F2312"/>
    <w:rsid w:val="002F7B97"/>
    <w:rsid w:val="003133D1"/>
    <w:rsid w:val="00321C70"/>
    <w:rsid w:val="00321FC9"/>
    <w:rsid w:val="003260F8"/>
    <w:rsid w:val="00326644"/>
    <w:rsid w:val="00336054"/>
    <w:rsid w:val="00342E12"/>
    <w:rsid w:val="003459C6"/>
    <w:rsid w:val="00360F2E"/>
    <w:rsid w:val="00361B39"/>
    <w:rsid w:val="0037742A"/>
    <w:rsid w:val="00382CC5"/>
    <w:rsid w:val="00386FCE"/>
    <w:rsid w:val="003905ED"/>
    <w:rsid w:val="0039480A"/>
    <w:rsid w:val="003A1097"/>
    <w:rsid w:val="003A68F9"/>
    <w:rsid w:val="003B0988"/>
    <w:rsid w:val="003C11BF"/>
    <w:rsid w:val="003C12E2"/>
    <w:rsid w:val="003C22E8"/>
    <w:rsid w:val="003C338F"/>
    <w:rsid w:val="003D43C6"/>
    <w:rsid w:val="003E60CC"/>
    <w:rsid w:val="003E71AB"/>
    <w:rsid w:val="003F2CDC"/>
    <w:rsid w:val="003F7BD8"/>
    <w:rsid w:val="004065EF"/>
    <w:rsid w:val="00406DF3"/>
    <w:rsid w:val="00430363"/>
    <w:rsid w:val="004354DA"/>
    <w:rsid w:val="0043618B"/>
    <w:rsid w:val="004432A0"/>
    <w:rsid w:val="0044477D"/>
    <w:rsid w:val="00446EAE"/>
    <w:rsid w:val="00465576"/>
    <w:rsid w:val="00472CAF"/>
    <w:rsid w:val="00473C60"/>
    <w:rsid w:val="00474085"/>
    <w:rsid w:val="0047426A"/>
    <w:rsid w:val="0047426F"/>
    <w:rsid w:val="00474807"/>
    <w:rsid w:val="004842AE"/>
    <w:rsid w:val="00492111"/>
    <w:rsid w:val="00494BBA"/>
    <w:rsid w:val="00495A9C"/>
    <w:rsid w:val="004A491F"/>
    <w:rsid w:val="004A60B6"/>
    <w:rsid w:val="004A700A"/>
    <w:rsid w:val="004A756A"/>
    <w:rsid w:val="004B7027"/>
    <w:rsid w:val="004C3001"/>
    <w:rsid w:val="004C4BD4"/>
    <w:rsid w:val="004C6469"/>
    <w:rsid w:val="004E0E43"/>
    <w:rsid w:val="004E1F30"/>
    <w:rsid w:val="004F4DD5"/>
    <w:rsid w:val="004F7410"/>
    <w:rsid w:val="005022CA"/>
    <w:rsid w:val="00503F6B"/>
    <w:rsid w:val="00507936"/>
    <w:rsid w:val="00520D0E"/>
    <w:rsid w:val="005245E5"/>
    <w:rsid w:val="005336DA"/>
    <w:rsid w:val="0053424D"/>
    <w:rsid w:val="00535B51"/>
    <w:rsid w:val="00536F95"/>
    <w:rsid w:val="00545ED3"/>
    <w:rsid w:val="0055323D"/>
    <w:rsid w:val="00555382"/>
    <w:rsid w:val="00573B1C"/>
    <w:rsid w:val="00575693"/>
    <w:rsid w:val="005761B6"/>
    <w:rsid w:val="00587C1D"/>
    <w:rsid w:val="00593415"/>
    <w:rsid w:val="00594F78"/>
    <w:rsid w:val="00597620"/>
    <w:rsid w:val="00597B12"/>
    <w:rsid w:val="005A0A14"/>
    <w:rsid w:val="005A23E7"/>
    <w:rsid w:val="005A6E26"/>
    <w:rsid w:val="005B01CF"/>
    <w:rsid w:val="005B0F3B"/>
    <w:rsid w:val="005B47BC"/>
    <w:rsid w:val="005C02CB"/>
    <w:rsid w:val="005D288C"/>
    <w:rsid w:val="005D4F08"/>
    <w:rsid w:val="005E22BF"/>
    <w:rsid w:val="005E7FF5"/>
    <w:rsid w:val="005F11BF"/>
    <w:rsid w:val="005F36CA"/>
    <w:rsid w:val="005F6CE2"/>
    <w:rsid w:val="006009B6"/>
    <w:rsid w:val="0060275C"/>
    <w:rsid w:val="00603093"/>
    <w:rsid w:val="00604B1E"/>
    <w:rsid w:val="00604EC8"/>
    <w:rsid w:val="0063041A"/>
    <w:rsid w:val="006361C9"/>
    <w:rsid w:val="00646579"/>
    <w:rsid w:val="006702A5"/>
    <w:rsid w:val="006717F2"/>
    <w:rsid w:val="00671807"/>
    <w:rsid w:val="006762C4"/>
    <w:rsid w:val="00691810"/>
    <w:rsid w:val="006924B3"/>
    <w:rsid w:val="00696EE2"/>
    <w:rsid w:val="00697BD6"/>
    <w:rsid w:val="006A3B5F"/>
    <w:rsid w:val="006A3EA3"/>
    <w:rsid w:val="006A530F"/>
    <w:rsid w:val="006A673F"/>
    <w:rsid w:val="006B099A"/>
    <w:rsid w:val="006B2531"/>
    <w:rsid w:val="006B31B1"/>
    <w:rsid w:val="006B6340"/>
    <w:rsid w:val="006B7A2E"/>
    <w:rsid w:val="006C16BD"/>
    <w:rsid w:val="006C1FD3"/>
    <w:rsid w:val="006C4153"/>
    <w:rsid w:val="006C7965"/>
    <w:rsid w:val="006D01E4"/>
    <w:rsid w:val="006E1711"/>
    <w:rsid w:val="006E29FA"/>
    <w:rsid w:val="006E327D"/>
    <w:rsid w:val="006F02CE"/>
    <w:rsid w:val="006F51F9"/>
    <w:rsid w:val="006F5A7E"/>
    <w:rsid w:val="00701DD1"/>
    <w:rsid w:val="00703274"/>
    <w:rsid w:val="00703E10"/>
    <w:rsid w:val="0070499E"/>
    <w:rsid w:val="007201AF"/>
    <w:rsid w:val="007237D6"/>
    <w:rsid w:val="00724714"/>
    <w:rsid w:val="007259F7"/>
    <w:rsid w:val="00746759"/>
    <w:rsid w:val="007473B0"/>
    <w:rsid w:val="00753F63"/>
    <w:rsid w:val="00755B66"/>
    <w:rsid w:val="0076679E"/>
    <w:rsid w:val="00775D93"/>
    <w:rsid w:val="0077693C"/>
    <w:rsid w:val="00781B34"/>
    <w:rsid w:val="007854C4"/>
    <w:rsid w:val="00786CC7"/>
    <w:rsid w:val="00792BC8"/>
    <w:rsid w:val="007B047D"/>
    <w:rsid w:val="007B3970"/>
    <w:rsid w:val="007B3ECA"/>
    <w:rsid w:val="007B491B"/>
    <w:rsid w:val="007C2316"/>
    <w:rsid w:val="007C630A"/>
    <w:rsid w:val="007D663E"/>
    <w:rsid w:val="007E2AC7"/>
    <w:rsid w:val="007E60D4"/>
    <w:rsid w:val="007E6946"/>
    <w:rsid w:val="007E7382"/>
    <w:rsid w:val="007F48D0"/>
    <w:rsid w:val="007F6605"/>
    <w:rsid w:val="007F7F3B"/>
    <w:rsid w:val="008013E3"/>
    <w:rsid w:val="0080154B"/>
    <w:rsid w:val="00807379"/>
    <w:rsid w:val="00820A5A"/>
    <w:rsid w:val="0083034A"/>
    <w:rsid w:val="0083136E"/>
    <w:rsid w:val="00831A4E"/>
    <w:rsid w:val="00832A38"/>
    <w:rsid w:val="00833EFD"/>
    <w:rsid w:val="008346FE"/>
    <w:rsid w:val="00835FDA"/>
    <w:rsid w:val="00840094"/>
    <w:rsid w:val="008413C0"/>
    <w:rsid w:val="00850EFA"/>
    <w:rsid w:val="008611E2"/>
    <w:rsid w:val="00876119"/>
    <w:rsid w:val="00882875"/>
    <w:rsid w:val="00884FC4"/>
    <w:rsid w:val="00885D94"/>
    <w:rsid w:val="00886CC3"/>
    <w:rsid w:val="00886E4D"/>
    <w:rsid w:val="00891402"/>
    <w:rsid w:val="008A20CF"/>
    <w:rsid w:val="008A3B40"/>
    <w:rsid w:val="008A42EA"/>
    <w:rsid w:val="008B09B9"/>
    <w:rsid w:val="008B22E0"/>
    <w:rsid w:val="008B47C7"/>
    <w:rsid w:val="008D0519"/>
    <w:rsid w:val="008E6069"/>
    <w:rsid w:val="008F0C8D"/>
    <w:rsid w:val="009013BD"/>
    <w:rsid w:val="00902C40"/>
    <w:rsid w:val="00904CB9"/>
    <w:rsid w:val="009061F6"/>
    <w:rsid w:val="0092010A"/>
    <w:rsid w:val="00927D13"/>
    <w:rsid w:val="00946329"/>
    <w:rsid w:val="009544E5"/>
    <w:rsid w:val="009665EF"/>
    <w:rsid w:val="009706BD"/>
    <w:rsid w:val="00972F54"/>
    <w:rsid w:val="00981F23"/>
    <w:rsid w:val="009962FE"/>
    <w:rsid w:val="0099655B"/>
    <w:rsid w:val="009A1412"/>
    <w:rsid w:val="009A5694"/>
    <w:rsid w:val="009C0842"/>
    <w:rsid w:val="009C4382"/>
    <w:rsid w:val="009C6F7C"/>
    <w:rsid w:val="009D2318"/>
    <w:rsid w:val="009E45C0"/>
    <w:rsid w:val="009E4BA7"/>
    <w:rsid w:val="009E5A78"/>
    <w:rsid w:val="009F2183"/>
    <w:rsid w:val="009F2483"/>
    <w:rsid w:val="009F5DE2"/>
    <w:rsid w:val="009F6ACD"/>
    <w:rsid w:val="00A0253A"/>
    <w:rsid w:val="00A05240"/>
    <w:rsid w:val="00A057FA"/>
    <w:rsid w:val="00A10BB4"/>
    <w:rsid w:val="00A120AA"/>
    <w:rsid w:val="00A15A2B"/>
    <w:rsid w:val="00A17E8F"/>
    <w:rsid w:val="00A215B8"/>
    <w:rsid w:val="00A23FA5"/>
    <w:rsid w:val="00A261A7"/>
    <w:rsid w:val="00A31602"/>
    <w:rsid w:val="00A355B5"/>
    <w:rsid w:val="00A44467"/>
    <w:rsid w:val="00A47BFC"/>
    <w:rsid w:val="00A5083B"/>
    <w:rsid w:val="00A51159"/>
    <w:rsid w:val="00A527B2"/>
    <w:rsid w:val="00A62409"/>
    <w:rsid w:val="00A651CF"/>
    <w:rsid w:val="00A86C76"/>
    <w:rsid w:val="00A939D9"/>
    <w:rsid w:val="00AA0128"/>
    <w:rsid w:val="00AA3540"/>
    <w:rsid w:val="00AB2EBC"/>
    <w:rsid w:val="00AD4295"/>
    <w:rsid w:val="00AE0A58"/>
    <w:rsid w:val="00AF53C0"/>
    <w:rsid w:val="00B00E56"/>
    <w:rsid w:val="00B02772"/>
    <w:rsid w:val="00B10C14"/>
    <w:rsid w:val="00B12B4B"/>
    <w:rsid w:val="00B20AA9"/>
    <w:rsid w:val="00B3613F"/>
    <w:rsid w:val="00B45F1C"/>
    <w:rsid w:val="00B5489D"/>
    <w:rsid w:val="00B62F46"/>
    <w:rsid w:val="00B7109C"/>
    <w:rsid w:val="00B737CD"/>
    <w:rsid w:val="00B751B3"/>
    <w:rsid w:val="00B77772"/>
    <w:rsid w:val="00B81D1C"/>
    <w:rsid w:val="00B85A45"/>
    <w:rsid w:val="00B861B6"/>
    <w:rsid w:val="00B86559"/>
    <w:rsid w:val="00B91345"/>
    <w:rsid w:val="00B93DFD"/>
    <w:rsid w:val="00B9661B"/>
    <w:rsid w:val="00BA5D6E"/>
    <w:rsid w:val="00BA6303"/>
    <w:rsid w:val="00BC2231"/>
    <w:rsid w:val="00BC27DB"/>
    <w:rsid w:val="00BC729F"/>
    <w:rsid w:val="00BD0770"/>
    <w:rsid w:val="00BE0A7E"/>
    <w:rsid w:val="00BE0D7F"/>
    <w:rsid w:val="00BE4722"/>
    <w:rsid w:val="00BF6044"/>
    <w:rsid w:val="00C0577D"/>
    <w:rsid w:val="00C1386A"/>
    <w:rsid w:val="00C140AA"/>
    <w:rsid w:val="00C205C0"/>
    <w:rsid w:val="00C20A05"/>
    <w:rsid w:val="00C25281"/>
    <w:rsid w:val="00C27DD6"/>
    <w:rsid w:val="00C40C4A"/>
    <w:rsid w:val="00C4320A"/>
    <w:rsid w:val="00C477E0"/>
    <w:rsid w:val="00C50638"/>
    <w:rsid w:val="00C619B7"/>
    <w:rsid w:val="00C620DA"/>
    <w:rsid w:val="00C62EB7"/>
    <w:rsid w:val="00C63D51"/>
    <w:rsid w:val="00C66CD1"/>
    <w:rsid w:val="00C75AD6"/>
    <w:rsid w:val="00C8507E"/>
    <w:rsid w:val="00C853B2"/>
    <w:rsid w:val="00C86ECD"/>
    <w:rsid w:val="00C87AA3"/>
    <w:rsid w:val="00C90F8C"/>
    <w:rsid w:val="00C91A86"/>
    <w:rsid w:val="00C942D9"/>
    <w:rsid w:val="00CA53E7"/>
    <w:rsid w:val="00CA6352"/>
    <w:rsid w:val="00CA76C5"/>
    <w:rsid w:val="00CB3DD8"/>
    <w:rsid w:val="00CB7E81"/>
    <w:rsid w:val="00CC038F"/>
    <w:rsid w:val="00CC6A74"/>
    <w:rsid w:val="00CD5EC5"/>
    <w:rsid w:val="00CF08A0"/>
    <w:rsid w:val="00CF13C1"/>
    <w:rsid w:val="00D03B76"/>
    <w:rsid w:val="00D07F59"/>
    <w:rsid w:val="00D10284"/>
    <w:rsid w:val="00D12D2E"/>
    <w:rsid w:val="00D13B5A"/>
    <w:rsid w:val="00D16A47"/>
    <w:rsid w:val="00D24C10"/>
    <w:rsid w:val="00D27547"/>
    <w:rsid w:val="00D43768"/>
    <w:rsid w:val="00D4772C"/>
    <w:rsid w:val="00D5278C"/>
    <w:rsid w:val="00D6140C"/>
    <w:rsid w:val="00D62E3E"/>
    <w:rsid w:val="00D72CC1"/>
    <w:rsid w:val="00D7590A"/>
    <w:rsid w:val="00D846AF"/>
    <w:rsid w:val="00D91E47"/>
    <w:rsid w:val="00D924FB"/>
    <w:rsid w:val="00D934F9"/>
    <w:rsid w:val="00D9628D"/>
    <w:rsid w:val="00D963C9"/>
    <w:rsid w:val="00DA1C1A"/>
    <w:rsid w:val="00DA31C1"/>
    <w:rsid w:val="00DA7FC1"/>
    <w:rsid w:val="00DB0C0C"/>
    <w:rsid w:val="00DC1952"/>
    <w:rsid w:val="00DC1B00"/>
    <w:rsid w:val="00DC2A2D"/>
    <w:rsid w:val="00DC2A46"/>
    <w:rsid w:val="00DC2C76"/>
    <w:rsid w:val="00DD296A"/>
    <w:rsid w:val="00DD3E7A"/>
    <w:rsid w:val="00DE2CFA"/>
    <w:rsid w:val="00DE3D4C"/>
    <w:rsid w:val="00DF519D"/>
    <w:rsid w:val="00DF7F7C"/>
    <w:rsid w:val="00E01E9A"/>
    <w:rsid w:val="00E12487"/>
    <w:rsid w:val="00E21819"/>
    <w:rsid w:val="00E21F35"/>
    <w:rsid w:val="00E2476C"/>
    <w:rsid w:val="00E37AC1"/>
    <w:rsid w:val="00E37C42"/>
    <w:rsid w:val="00E45001"/>
    <w:rsid w:val="00E56BAC"/>
    <w:rsid w:val="00E62B83"/>
    <w:rsid w:val="00E7398B"/>
    <w:rsid w:val="00E80231"/>
    <w:rsid w:val="00E815C6"/>
    <w:rsid w:val="00E84D08"/>
    <w:rsid w:val="00E92239"/>
    <w:rsid w:val="00E951A5"/>
    <w:rsid w:val="00EA2E62"/>
    <w:rsid w:val="00EB3FEB"/>
    <w:rsid w:val="00EC03EE"/>
    <w:rsid w:val="00ED237A"/>
    <w:rsid w:val="00ED262F"/>
    <w:rsid w:val="00ED373B"/>
    <w:rsid w:val="00ED7387"/>
    <w:rsid w:val="00EE20E2"/>
    <w:rsid w:val="00EE359B"/>
    <w:rsid w:val="00EE4AD6"/>
    <w:rsid w:val="00EF3E77"/>
    <w:rsid w:val="00EF7D0C"/>
    <w:rsid w:val="00F0344C"/>
    <w:rsid w:val="00F034E8"/>
    <w:rsid w:val="00F040B8"/>
    <w:rsid w:val="00F108E1"/>
    <w:rsid w:val="00F17A9B"/>
    <w:rsid w:val="00F22722"/>
    <w:rsid w:val="00F252B7"/>
    <w:rsid w:val="00F256C3"/>
    <w:rsid w:val="00F263EC"/>
    <w:rsid w:val="00F2654F"/>
    <w:rsid w:val="00F3763F"/>
    <w:rsid w:val="00F471ED"/>
    <w:rsid w:val="00F612C9"/>
    <w:rsid w:val="00F64D1F"/>
    <w:rsid w:val="00F664C9"/>
    <w:rsid w:val="00F74DC4"/>
    <w:rsid w:val="00F81A4D"/>
    <w:rsid w:val="00F81FED"/>
    <w:rsid w:val="00F87B27"/>
    <w:rsid w:val="00F95BF2"/>
    <w:rsid w:val="00F95CEA"/>
    <w:rsid w:val="00FA3E9B"/>
    <w:rsid w:val="00FB41EB"/>
    <w:rsid w:val="00FB4847"/>
    <w:rsid w:val="00FC2868"/>
    <w:rsid w:val="00FC41A7"/>
    <w:rsid w:val="00FC4521"/>
    <w:rsid w:val="00FD033C"/>
    <w:rsid w:val="00FD1105"/>
    <w:rsid w:val="00FD4BD2"/>
    <w:rsid w:val="00FD554E"/>
    <w:rsid w:val="00FE262B"/>
    <w:rsid w:val="00FE393F"/>
    <w:rsid w:val="00FF3485"/>
    <w:rsid w:val="00FF451A"/>
    <w:rsid w:val="00FF4C68"/>
    <w:rsid w:val="4B6078CD"/>
    <w:rsid w:val="57961986"/>
    <w:rsid w:val="7641DC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7B94EE"/>
  <w14:defaultImageDpi w14:val="32767"/>
  <w15:docId w15:val="{29B9ED66-0E89-3642-A333-BED1D4AA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2E0"/>
    <w:pPr>
      <w:tabs>
        <w:tab w:val="center" w:pos="4680"/>
        <w:tab w:val="right" w:pos="9360"/>
      </w:tabs>
    </w:pPr>
  </w:style>
  <w:style w:type="character" w:customStyle="1" w:styleId="HeaderChar">
    <w:name w:val="Header Char"/>
    <w:basedOn w:val="DefaultParagraphFont"/>
    <w:link w:val="Header"/>
    <w:uiPriority w:val="99"/>
    <w:rsid w:val="008B22E0"/>
  </w:style>
  <w:style w:type="paragraph" w:styleId="Footer">
    <w:name w:val="footer"/>
    <w:basedOn w:val="Normal"/>
    <w:link w:val="FooterChar"/>
    <w:uiPriority w:val="99"/>
    <w:unhideWhenUsed/>
    <w:rsid w:val="008B22E0"/>
    <w:pPr>
      <w:tabs>
        <w:tab w:val="center" w:pos="4680"/>
        <w:tab w:val="right" w:pos="9360"/>
      </w:tabs>
    </w:pPr>
  </w:style>
  <w:style w:type="character" w:customStyle="1" w:styleId="FooterChar">
    <w:name w:val="Footer Char"/>
    <w:basedOn w:val="DefaultParagraphFont"/>
    <w:link w:val="Footer"/>
    <w:uiPriority w:val="99"/>
    <w:rsid w:val="008B22E0"/>
  </w:style>
  <w:style w:type="table" w:customStyle="1" w:styleId="PlainTable31">
    <w:name w:val="Plain Table 31"/>
    <w:basedOn w:val="TableNormal"/>
    <w:uiPriority w:val="43"/>
    <w:rsid w:val="008B22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5B0F3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E393F"/>
    <w:rPr>
      <w:sz w:val="16"/>
      <w:szCs w:val="16"/>
    </w:rPr>
  </w:style>
  <w:style w:type="paragraph" w:styleId="CommentText">
    <w:name w:val="annotation text"/>
    <w:basedOn w:val="Normal"/>
    <w:link w:val="CommentTextChar"/>
    <w:uiPriority w:val="99"/>
    <w:unhideWhenUsed/>
    <w:rsid w:val="00FE393F"/>
    <w:rPr>
      <w:sz w:val="20"/>
      <w:szCs w:val="20"/>
    </w:rPr>
  </w:style>
  <w:style w:type="character" w:customStyle="1" w:styleId="CommentTextChar">
    <w:name w:val="Comment Text Char"/>
    <w:basedOn w:val="DefaultParagraphFont"/>
    <w:link w:val="CommentText"/>
    <w:uiPriority w:val="99"/>
    <w:rsid w:val="00FE393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93F"/>
    <w:rPr>
      <w:b/>
      <w:bCs/>
    </w:rPr>
  </w:style>
  <w:style w:type="character" w:customStyle="1" w:styleId="CommentSubjectChar">
    <w:name w:val="Comment Subject Char"/>
    <w:basedOn w:val="CommentTextChar"/>
    <w:link w:val="CommentSubject"/>
    <w:uiPriority w:val="99"/>
    <w:semiHidden/>
    <w:rsid w:val="00FE393F"/>
    <w:rPr>
      <w:rFonts w:eastAsiaTheme="minorEastAsia"/>
      <w:b/>
      <w:bCs/>
      <w:sz w:val="20"/>
      <w:szCs w:val="20"/>
    </w:rPr>
  </w:style>
  <w:style w:type="paragraph" w:styleId="BalloonText">
    <w:name w:val="Balloon Text"/>
    <w:basedOn w:val="Normal"/>
    <w:link w:val="BalloonTextChar"/>
    <w:uiPriority w:val="99"/>
    <w:semiHidden/>
    <w:unhideWhenUsed/>
    <w:rsid w:val="00FE39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93F"/>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1B2E3F"/>
    <w:rPr>
      <w:color w:val="0563C1" w:themeColor="hyperlink"/>
      <w:u w:val="single"/>
    </w:rPr>
  </w:style>
  <w:style w:type="character" w:customStyle="1" w:styleId="UnresolvedMention1">
    <w:name w:val="Unresolved Mention1"/>
    <w:basedOn w:val="DefaultParagraphFont"/>
    <w:uiPriority w:val="99"/>
    <w:rsid w:val="001B2E3F"/>
    <w:rPr>
      <w:color w:val="605E5C"/>
      <w:shd w:val="clear" w:color="auto" w:fill="E1DFDD"/>
    </w:rPr>
  </w:style>
  <w:style w:type="paragraph" w:styleId="ListParagraph">
    <w:name w:val="List Paragraph"/>
    <w:basedOn w:val="Normal"/>
    <w:uiPriority w:val="34"/>
    <w:qFormat/>
    <w:rsid w:val="00F22722"/>
    <w:pPr>
      <w:ind w:left="720"/>
      <w:contextualSpacing/>
    </w:pPr>
  </w:style>
  <w:style w:type="paragraph" w:styleId="Revision">
    <w:name w:val="Revision"/>
    <w:hidden/>
    <w:uiPriority w:val="99"/>
    <w:semiHidden/>
    <w:rsid w:val="00361B39"/>
    <w:rPr>
      <w:rFonts w:eastAsiaTheme="minorEastAsia"/>
    </w:rPr>
  </w:style>
  <w:style w:type="character" w:styleId="PageNumber">
    <w:name w:val="page number"/>
    <w:basedOn w:val="DefaultParagraphFont"/>
    <w:uiPriority w:val="99"/>
    <w:semiHidden/>
    <w:unhideWhenUsed/>
    <w:rsid w:val="004B7027"/>
  </w:style>
  <w:style w:type="character" w:styleId="UnresolvedMention">
    <w:name w:val="Unresolved Mention"/>
    <w:basedOn w:val="DefaultParagraphFont"/>
    <w:uiPriority w:val="99"/>
    <w:semiHidden/>
    <w:unhideWhenUsed/>
    <w:rsid w:val="00474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3264">
      <w:bodyDiv w:val="1"/>
      <w:marLeft w:val="0"/>
      <w:marRight w:val="0"/>
      <w:marTop w:val="0"/>
      <w:marBottom w:val="0"/>
      <w:divBdr>
        <w:top w:val="none" w:sz="0" w:space="0" w:color="auto"/>
        <w:left w:val="none" w:sz="0" w:space="0" w:color="auto"/>
        <w:bottom w:val="none" w:sz="0" w:space="0" w:color="auto"/>
        <w:right w:val="none" w:sz="0" w:space="0" w:color="auto"/>
      </w:divBdr>
      <w:divsChild>
        <w:div w:id="1260944249">
          <w:marLeft w:val="0"/>
          <w:marRight w:val="0"/>
          <w:marTop w:val="0"/>
          <w:marBottom w:val="0"/>
          <w:divBdr>
            <w:top w:val="none" w:sz="0" w:space="0" w:color="auto"/>
            <w:left w:val="none" w:sz="0" w:space="0" w:color="auto"/>
            <w:bottom w:val="none" w:sz="0" w:space="0" w:color="auto"/>
            <w:right w:val="none" w:sz="0" w:space="0" w:color="auto"/>
          </w:divBdr>
          <w:divsChild>
            <w:div w:id="1446461413">
              <w:marLeft w:val="0"/>
              <w:marRight w:val="0"/>
              <w:marTop w:val="0"/>
              <w:marBottom w:val="0"/>
              <w:divBdr>
                <w:top w:val="none" w:sz="0" w:space="0" w:color="auto"/>
                <w:left w:val="none" w:sz="0" w:space="0" w:color="auto"/>
                <w:bottom w:val="none" w:sz="0" w:space="0" w:color="auto"/>
                <w:right w:val="none" w:sz="0" w:space="0" w:color="auto"/>
              </w:divBdr>
              <w:divsChild>
                <w:div w:id="20181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30163">
      <w:bodyDiv w:val="1"/>
      <w:marLeft w:val="0"/>
      <w:marRight w:val="0"/>
      <w:marTop w:val="0"/>
      <w:marBottom w:val="0"/>
      <w:divBdr>
        <w:top w:val="none" w:sz="0" w:space="0" w:color="auto"/>
        <w:left w:val="none" w:sz="0" w:space="0" w:color="auto"/>
        <w:bottom w:val="none" w:sz="0" w:space="0" w:color="auto"/>
        <w:right w:val="none" w:sz="0" w:space="0" w:color="auto"/>
      </w:divBdr>
      <w:divsChild>
        <w:div w:id="1935018882">
          <w:marLeft w:val="0"/>
          <w:marRight w:val="0"/>
          <w:marTop w:val="0"/>
          <w:marBottom w:val="0"/>
          <w:divBdr>
            <w:top w:val="none" w:sz="0" w:space="0" w:color="auto"/>
            <w:left w:val="none" w:sz="0" w:space="0" w:color="auto"/>
            <w:bottom w:val="none" w:sz="0" w:space="0" w:color="auto"/>
            <w:right w:val="none" w:sz="0" w:space="0" w:color="auto"/>
          </w:divBdr>
          <w:divsChild>
            <w:div w:id="1052846302">
              <w:marLeft w:val="0"/>
              <w:marRight w:val="0"/>
              <w:marTop w:val="0"/>
              <w:marBottom w:val="0"/>
              <w:divBdr>
                <w:top w:val="none" w:sz="0" w:space="0" w:color="auto"/>
                <w:left w:val="none" w:sz="0" w:space="0" w:color="auto"/>
                <w:bottom w:val="none" w:sz="0" w:space="0" w:color="auto"/>
                <w:right w:val="none" w:sz="0" w:space="0" w:color="auto"/>
              </w:divBdr>
              <w:divsChild>
                <w:div w:id="13317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7389">
          <w:marLeft w:val="0"/>
          <w:marRight w:val="0"/>
          <w:marTop w:val="0"/>
          <w:marBottom w:val="0"/>
          <w:divBdr>
            <w:top w:val="none" w:sz="0" w:space="0" w:color="auto"/>
            <w:left w:val="none" w:sz="0" w:space="0" w:color="auto"/>
            <w:bottom w:val="none" w:sz="0" w:space="0" w:color="auto"/>
            <w:right w:val="none" w:sz="0" w:space="0" w:color="auto"/>
          </w:divBdr>
          <w:divsChild>
            <w:div w:id="420565597">
              <w:marLeft w:val="0"/>
              <w:marRight w:val="0"/>
              <w:marTop w:val="0"/>
              <w:marBottom w:val="0"/>
              <w:divBdr>
                <w:top w:val="none" w:sz="0" w:space="0" w:color="auto"/>
                <w:left w:val="none" w:sz="0" w:space="0" w:color="auto"/>
                <w:bottom w:val="none" w:sz="0" w:space="0" w:color="auto"/>
                <w:right w:val="none" w:sz="0" w:space="0" w:color="auto"/>
              </w:divBdr>
              <w:divsChild>
                <w:div w:id="253244717">
                  <w:marLeft w:val="0"/>
                  <w:marRight w:val="0"/>
                  <w:marTop w:val="0"/>
                  <w:marBottom w:val="0"/>
                  <w:divBdr>
                    <w:top w:val="none" w:sz="0" w:space="0" w:color="auto"/>
                    <w:left w:val="none" w:sz="0" w:space="0" w:color="auto"/>
                    <w:bottom w:val="none" w:sz="0" w:space="0" w:color="auto"/>
                    <w:right w:val="none" w:sz="0" w:space="0" w:color="auto"/>
                  </w:divBdr>
                </w:div>
              </w:divsChild>
            </w:div>
            <w:div w:id="1710295429">
              <w:marLeft w:val="0"/>
              <w:marRight w:val="0"/>
              <w:marTop w:val="0"/>
              <w:marBottom w:val="0"/>
              <w:divBdr>
                <w:top w:val="none" w:sz="0" w:space="0" w:color="auto"/>
                <w:left w:val="none" w:sz="0" w:space="0" w:color="auto"/>
                <w:bottom w:val="none" w:sz="0" w:space="0" w:color="auto"/>
                <w:right w:val="none" w:sz="0" w:space="0" w:color="auto"/>
              </w:divBdr>
              <w:divsChild>
                <w:div w:id="170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1129">
      <w:bodyDiv w:val="1"/>
      <w:marLeft w:val="0"/>
      <w:marRight w:val="0"/>
      <w:marTop w:val="0"/>
      <w:marBottom w:val="0"/>
      <w:divBdr>
        <w:top w:val="none" w:sz="0" w:space="0" w:color="auto"/>
        <w:left w:val="none" w:sz="0" w:space="0" w:color="auto"/>
        <w:bottom w:val="none" w:sz="0" w:space="0" w:color="auto"/>
        <w:right w:val="none" w:sz="0" w:space="0" w:color="auto"/>
      </w:divBdr>
      <w:divsChild>
        <w:div w:id="868179548">
          <w:marLeft w:val="0"/>
          <w:marRight w:val="0"/>
          <w:marTop w:val="0"/>
          <w:marBottom w:val="0"/>
          <w:divBdr>
            <w:top w:val="none" w:sz="0" w:space="0" w:color="auto"/>
            <w:left w:val="none" w:sz="0" w:space="0" w:color="auto"/>
            <w:bottom w:val="none" w:sz="0" w:space="0" w:color="auto"/>
            <w:right w:val="none" w:sz="0" w:space="0" w:color="auto"/>
          </w:divBdr>
          <w:divsChild>
            <w:div w:id="90323286">
              <w:marLeft w:val="0"/>
              <w:marRight w:val="0"/>
              <w:marTop w:val="0"/>
              <w:marBottom w:val="0"/>
              <w:divBdr>
                <w:top w:val="none" w:sz="0" w:space="0" w:color="auto"/>
                <w:left w:val="none" w:sz="0" w:space="0" w:color="auto"/>
                <w:bottom w:val="none" w:sz="0" w:space="0" w:color="auto"/>
                <w:right w:val="none" w:sz="0" w:space="0" w:color="auto"/>
              </w:divBdr>
              <w:divsChild>
                <w:div w:id="130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6394">
      <w:bodyDiv w:val="1"/>
      <w:marLeft w:val="0"/>
      <w:marRight w:val="0"/>
      <w:marTop w:val="0"/>
      <w:marBottom w:val="0"/>
      <w:divBdr>
        <w:top w:val="none" w:sz="0" w:space="0" w:color="auto"/>
        <w:left w:val="none" w:sz="0" w:space="0" w:color="auto"/>
        <w:bottom w:val="none" w:sz="0" w:space="0" w:color="auto"/>
        <w:right w:val="none" w:sz="0" w:space="0" w:color="auto"/>
      </w:divBdr>
    </w:div>
    <w:div w:id="848369909">
      <w:bodyDiv w:val="1"/>
      <w:marLeft w:val="0"/>
      <w:marRight w:val="0"/>
      <w:marTop w:val="0"/>
      <w:marBottom w:val="0"/>
      <w:divBdr>
        <w:top w:val="none" w:sz="0" w:space="0" w:color="auto"/>
        <w:left w:val="none" w:sz="0" w:space="0" w:color="auto"/>
        <w:bottom w:val="none" w:sz="0" w:space="0" w:color="auto"/>
        <w:right w:val="none" w:sz="0" w:space="0" w:color="auto"/>
      </w:divBdr>
      <w:divsChild>
        <w:div w:id="396055058">
          <w:marLeft w:val="0"/>
          <w:marRight w:val="0"/>
          <w:marTop w:val="0"/>
          <w:marBottom w:val="0"/>
          <w:divBdr>
            <w:top w:val="none" w:sz="0" w:space="0" w:color="auto"/>
            <w:left w:val="none" w:sz="0" w:space="0" w:color="auto"/>
            <w:bottom w:val="none" w:sz="0" w:space="0" w:color="auto"/>
            <w:right w:val="none" w:sz="0" w:space="0" w:color="auto"/>
          </w:divBdr>
          <w:divsChild>
            <w:div w:id="71003381">
              <w:marLeft w:val="0"/>
              <w:marRight w:val="0"/>
              <w:marTop w:val="0"/>
              <w:marBottom w:val="0"/>
              <w:divBdr>
                <w:top w:val="none" w:sz="0" w:space="0" w:color="auto"/>
                <w:left w:val="none" w:sz="0" w:space="0" w:color="auto"/>
                <w:bottom w:val="none" w:sz="0" w:space="0" w:color="auto"/>
                <w:right w:val="none" w:sz="0" w:space="0" w:color="auto"/>
              </w:divBdr>
              <w:divsChild>
                <w:div w:id="21053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3592">
          <w:marLeft w:val="0"/>
          <w:marRight w:val="0"/>
          <w:marTop w:val="0"/>
          <w:marBottom w:val="0"/>
          <w:divBdr>
            <w:top w:val="none" w:sz="0" w:space="0" w:color="auto"/>
            <w:left w:val="none" w:sz="0" w:space="0" w:color="auto"/>
            <w:bottom w:val="none" w:sz="0" w:space="0" w:color="auto"/>
            <w:right w:val="none" w:sz="0" w:space="0" w:color="auto"/>
          </w:divBdr>
          <w:divsChild>
            <w:div w:id="913399079">
              <w:marLeft w:val="0"/>
              <w:marRight w:val="0"/>
              <w:marTop w:val="0"/>
              <w:marBottom w:val="0"/>
              <w:divBdr>
                <w:top w:val="none" w:sz="0" w:space="0" w:color="auto"/>
                <w:left w:val="none" w:sz="0" w:space="0" w:color="auto"/>
                <w:bottom w:val="none" w:sz="0" w:space="0" w:color="auto"/>
                <w:right w:val="none" w:sz="0" w:space="0" w:color="auto"/>
              </w:divBdr>
              <w:divsChild>
                <w:div w:id="3447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1523">
      <w:bodyDiv w:val="1"/>
      <w:marLeft w:val="0"/>
      <w:marRight w:val="0"/>
      <w:marTop w:val="0"/>
      <w:marBottom w:val="0"/>
      <w:divBdr>
        <w:top w:val="none" w:sz="0" w:space="0" w:color="auto"/>
        <w:left w:val="none" w:sz="0" w:space="0" w:color="auto"/>
        <w:bottom w:val="none" w:sz="0" w:space="0" w:color="auto"/>
        <w:right w:val="none" w:sz="0" w:space="0" w:color="auto"/>
      </w:divBdr>
      <w:divsChild>
        <w:div w:id="923495413">
          <w:marLeft w:val="0"/>
          <w:marRight w:val="0"/>
          <w:marTop w:val="0"/>
          <w:marBottom w:val="0"/>
          <w:divBdr>
            <w:top w:val="none" w:sz="0" w:space="0" w:color="auto"/>
            <w:left w:val="none" w:sz="0" w:space="0" w:color="auto"/>
            <w:bottom w:val="none" w:sz="0" w:space="0" w:color="auto"/>
            <w:right w:val="none" w:sz="0" w:space="0" w:color="auto"/>
          </w:divBdr>
          <w:divsChild>
            <w:div w:id="2053772854">
              <w:marLeft w:val="0"/>
              <w:marRight w:val="0"/>
              <w:marTop w:val="0"/>
              <w:marBottom w:val="0"/>
              <w:divBdr>
                <w:top w:val="none" w:sz="0" w:space="0" w:color="auto"/>
                <w:left w:val="none" w:sz="0" w:space="0" w:color="auto"/>
                <w:bottom w:val="none" w:sz="0" w:space="0" w:color="auto"/>
                <w:right w:val="none" w:sz="0" w:space="0" w:color="auto"/>
              </w:divBdr>
              <w:divsChild>
                <w:div w:id="8347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4158">
      <w:bodyDiv w:val="1"/>
      <w:marLeft w:val="0"/>
      <w:marRight w:val="0"/>
      <w:marTop w:val="0"/>
      <w:marBottom w:val="0"/>
      <w:divBdr>
        <w:top w:val="none" w:sz="0" w:space="0" w:color="auto"/>
        <w:left w:val="none" w:sz="0" w:space="0" w:color="auto"/>
        <w:bottom w:val="none" w:sz="0" w:space="0" w:color="auto"/>
        <w:right w:val="none" w:sz="0" w:space="0" w:color="auto"/>
      </w:divBdr>
    </w:div>
    <w:div w:id="1544361418">
      <w:bodyDiv w:val="1"/>
      <w:marLeft w:val="0"/>
      <w:marRight w:val="0"/>
      <w:marTop w:val="0"/>
      <w:marBottom w:val="0"/>
      <w:divBdr>
        <w:top w:val="none" w:sz="0" w:space="0" w:color="auto"/>
        <w:left w:val="none" w:sz="0" w:space="0" w:color="auto"/>
        <w:bottom w:val="none" w:sz="0" w:space="0" w:color="auto"/>
        <w:right w:val="none" w:sz="0" w:space="0" w:color="auto"/>
      </w:divBdr>
      <w:divsChild>
        <w:div w:id="1304044982">
          <w:marLeft w:val="0"/>
          <w:marRight w:val="0"/>
          <w:marTop w:val="0"/>
          <w:marBottom w:val="0"/>
          <w:divBdr>
            <w:top w:val="none" w:sz="0" w:space="0" w:color="auto"/>
            <w:left w:val="none" w:sz="0" w:space="0" w:color="auto"/>
            <w:bottom w:val="none" w:sz="0" w:space="0" w:color="auto"/>
            <w:right w:val="none" w:sz="0" w:space="0" w:color="auto"/>
          </w:divBdr>
          <w:divsChild>
            <w:div w:id="740176968">
              <w:marLeft w:val="0"/>
              <w:marRight w:val="0"/>
              <w:marTop w:val="0"/>
              <w:marBottom w:val="0"/>
              <w:divBdr>
                <w:top w:val="none" w:sz="0" w:space="0" w:color="auto"/>
                <w:left w:val="none" w:sz="0" w:space="0" w:color="auto"/>
                <w:bottom w:val="none" w:sz="0" w:space="0" w:color="auto"/>
                <w:right w:val="none" w:sz="0" w:space="0" w:color="auto"/>
              </w:divBdr>
              <w:divsChild>
                <w:div w:id="13980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3807">
      <w:bodyDiv w:val="1"/>
      <w:marLeft w:val="0"/>
      <w:marRight w:val="0"/>
      <w:marTop w:val="0"/>
      <w:marBottom w:val="0"/>
      <w:divBdr>
        <w:top w:val="none" w:sz="0" w:space="0" w:color="auto"/>
        <w:left w:val="none" w:sz="0" w:space="0" w:color="auto"/>
        <w:bottom w:val="none" w:sz="0" w:space="0" w:color="auto"/>
        <w:right w:val="none" w:sz="0" w:space="0" w:color="auto"/>
      </w:divBdr>
    </w:div>
    <w:div w:id="1721128547">
      <w:bodyDiv w:val="1"/>
      <w:marLeft w:val="0"/>
      <w:marRight w:val="0"/>
      <w:marTop w:val="0"/>
      <w:marBottom w:val="0"/>
      <w:divBdr>
        <w:top w:val="none" w:sz="0" w:space="0" w:color="auto"/>
        <w:left w:val="none" w:sz="0" w:space="0" w:color="auto"/>
        <w:bottom w:val="none" w:sz="0" w:space="0" w:color="auto"/>
        <w:right w:val="none" w:sz="0" w:space="0" w:color="auto"/>
      </w:divBdr>
      <w:divsChild>
        <w:div w:id="1762020353">
          <w:marLeft w:val="0"/>
          <w:marRight w:val="0"/>
          <w:marTop w:val="0"/>
          <w:marBottom w:val="0"/>
          <w:divBdr>
            <w:top w:val="none" w:sz="0" w:space="0" w:color="auto"/>
            <w:left w:val="none" w:sz="0" w:space="0" w:color="auto"/>
            <w:bottom w:val="none" w:sz="0" w:space="0" w:color="auto"/>
            <w:right w:val="none" w:sz="0" w:space="0" w:color="auto"/>
          </w:divBdr>
          <w:divsChild>
            <w:div w:id="1577473089">
              <w:marLeft w:val="0"/>
              <w:marRight w:val="0"/>
              <w:marTop w:val="0"/>
              <w:marBottom w:val="0"/>
              <w:divBdr>
                <w:top w:val="none" w:sz="0" w:space="0" w:color="auto"/>
                <w:left w:val="none" w:sz="0" w:space="0" w:color="auto"/>
                <w:bottom w:val="none" w:sz="0" w:space="0" w:color="auto"/>
                <w:right w:val="none" w:sz="0" w:space="0" w:color="auto"/>
              </w:divBdr>
              <w:divsChild>
                <w:div w:id="1241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3306">
      <w:bodyDiv w:val="1"/>
      <w:marLeft w:val="0"/>
      <w:marRight w:val="0"/>
      <w:marTop w:val="0"/>
      <w:marBottom w:val="0"/>
      <w:divBdr>
        <w:top w:val="none" w:sz="0" w:space="0" w:color="auto"/>
        <w:left w:val="none" w:sz="0" w:space="0" w:color="auto"/>
        <w:bottom w:val="none" w:sz="0" w:space="0" w:color="auto"/>
        <w:right w:val="none" w:sz="0" w:space="0" w:color="auto"/>
      </w:divBdr>
      <w:divsChild>
        <w:div w:id="1516769063">
          <w:marLeft w:val="0"/>
          <w:marRight w:val="0"/>
          <w:marTop w:val="0"/>
          <w:marBottom w:val="0"/>
          <w:divBdr>
            <w:top w:val="none" w:sz="0" w:space="0" w:color="auto"/>
            <w:left w:val="none" w:sz="0" w:space="0" w:color="auto"/>
            <w:bottom w:val="none" w:sz="0" w:space="0" w:color="auto"/>
            <w:right w:val="none" w:sz="0" w:space="0" w:color="auto"/>
          </w:divBdr>
          <w:divsChild>
            <w:div w:id="998113506">
              <w:marLeft w:val="0"/>
              <w:marRight w:val="0"/>
              <w:marTop w:val="0"/>
              <w:marBottom w:val="0"/>
              <w:divBdr>
                <w:top w:val="none" w:sz="0" w:space="0" w:color="auto"/>
                <w:left w:val="none" w:sz="0" w:space="0" w:color="auto"/>
                <w:bottom w:val="none" w:sz="0" w:space="0" w:color="auto"/>
                <w:right w:val="none" w:sz="0" w:space="0" w:color="auto"/>
              </w:divBdr>
              <w:divsChild>
                <w:div w:id="9239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09710">
          <w:marLeft w:val="0"/>
          <w:marRight w:val="0"/>
          <w:marTop w:val="0"/>
          <w:marBottom w:val="0"/>
          <w:divBdr>
            <w:top w:val="none" w:sz="0" w:space="0" w:color="auto"/>
            <w:left w:val="none" w:sz="0" w:space="0" w:color="auto"/>
            <w:bottom w:val="none" w:sz="0" w:space="0" w:color="auto"/>
            <w:right w:val="none" w:sz="0" w:space="0" w:color="auto"/>
          </w:divBdr>
          <w:divsChild>
            <w:div w:id="1779910162">
              <w:marLeft w:val="0"/>
              <w:marRight w:val="0"/>
              <w:marTop w:val="0"/>
              <w:marBottom w:val="0"/>
              <w:divBdr>
                <w:top w:val="none" w:sz="0" w:space="0" w:color="auto"/>
                <w:left w:val="none" w:sz="0" w:space="0" w:color="auto"/>
                <w:bottom w:val="none" w:sz="0" w:space="0" w:color="auto"/>
                <w:right w:val="none" w:sz="0" w:space="0" w:color="auto"/>
              </w:divBdr>
              <w:divsChild>
                <w:div w:id="14272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6610">
      <w:bodyDiv w:val="1"/>
      <w:marLeft w:val="0"/>
      <w:marRight w:val="0"/>
      <w:marTop w:val="0"/>
      <w:marBottom w:val="0"/>
      <w:divBdr>
        <w:top w:val="none" w:sz="0" w:space="0" w:color="auto"/>
        <w:left w:val="none" w:sz="0" w:space="0" w:color="auto"/>
        <w:bottom w:val="none" w:sz="0" w:space="0" w:color="auto"/>
        <w:right w:val="none" w:sz="0" w:space="0" w:color="auto"/>
      </w:divBdr>
      <w:divsChild>
        <w:div w:id="639531193">
          <w:marLeft w:val="0"/>
          <w:marRight w:val="0"/>
          <w:marTop w:val="0"/>
          <w:marBottom w:val="0"/>
          <w:divBdr>
            <w:top w:val="none" w:sz="0" w:space="0" w:color="auto"/>
            <w:left w:val="none" w:sz="0" w:space="0" w:color="auto"/>
            <w:bottom w:val="none" w:sz="0" w:space="0" w:color="auto"/>
            <w:right w:val="none" w:sz="0" w:space="0" w:color="auto"/>
          </w:divBdr>
          <w:divsChild>
            <w:div w:id="2026904629">
              <w:marLeft w:val="0"/>
              <w:marRight w:val="0"/>
              <w:marTop w:val="0"/>
              <w:marBottom w:val="0"/>
              <w:divBdr>
                <w:top w:val="none" w:sz="0" w:space="0" w:color="auto"/>
                <w:left w:val="none" w:sz="0" w:space="0" w:color="auto"/>
                <w:bottom w:val="none" w:sz="0" w:space="0" w:color="auto"/>
                <w:right w:val="none" w:sz="0" w:space="0" w:color="auto"/>
              </w:divBdr>
              <w:divsChild>
                <w:div w:id="7554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64ad93-fa12-4fc3-8ce2-db15f61d7808" xsi:nil="true"/>
    <lcf76f155ced4ddcb4097134ff3c332f xmlns="49f70769-8c8d-49b5-b9bc-caa83eed74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B292B39AF8D548B107DE7ECC1FEA15" ma:contentTypeVersion="18" ma:contentTypeDescription="Create a new document." ma:contentTypeScope="" ma:versionID="c121a99020c2f97f690cc9b7f8c57a1d">
  <xsd:schema xmlns:xsd="http://www.w3.org/2001/XMLSchema" xmlns:xs="http://www.w3.org/2001/XMLSchema" xmlns:p="http://schemas.microsoft.com/office/2006/metadata/properties" xmlns:ns2="49f70769-8c8d-49b5-b9bc-caa83eed7443" xmlns:ns3="e464ad93-fa12-4fc3-8ce2-db15f61d7808" targetNamespace="http://schemas.microsoft.com/office/2006/metadata/properties" ma:root="true" ma:fieldsID="e320267adfdd3fa7ceb80b2eeabe2a02" ns2:_="" ns3:_="">
    <xsd:import namespace="49f70769-8c8d-49b5-b9bc-caa83eed7443"/>
    <xsd:import namespace="e464ad93-fa12-4fc3-8ce2-db15f61d7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70769-8c8d-49b5-b9bc-caa83eed7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6e6b92-80aa-4b7a-8da5-5cd487eb0f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4ad93-fa12-4fc3-8ce2-db15f61d78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aaf4ec-9609-4ba5-9bca-289d30943bae}" ma:internalName="TaxCatchAll" ma:showField="CatchAllData" ma:web="e464ad93-fa12-4fc3-8ce2-db15f61d7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89599-A5FE-476F-9351-ECBBACCAB947}">
  <ds:schemaRefs>
    <ds:schemaRef ds:uri="http://schemas.microsoft.com/office/2006/metadata/properties"/>
    <ds:schemaRef ds:uri="http://schemas.microsoft.com/office/infopath/2007/PartnerControls"/>
    <ds:schemaRef ds:uri="e464ad93-fa12-4fc3-8ce2-db15f61d7808"/>
    <ds:schemaRef ds:uri="49f70769-8c8d-49b5-b9bc-caa83eed7443"/>
  </ds:schemaRefs>
</ds:datastoreItem>
</file>

<file path=customXml/itemProps2.xml><?xml version="1.0" encoding="utf-8"?>
<ds:datastoreItem xmlns:ds="http://schemas.openxmlformats.org/officeDocument/2006/customXml" ds:itemID="{FDC06777-8280-4411-906A-D510B617866E}">
  <ds:schemaRefs>
    <ds:schemaRef ds:uri="http://schemas.microsoft.com/sharepoint/v3/contenttype/forms"/>
  </ds:schemaRefs>
</ds:datastoreItem>
</file>

<file path=customXml/itemProps3.xml><?xml version="1.0" encoding="utf-8"?>
<ds:datastoreItem xmlns:ds="http://schemas.openxmlformats.org/officeDocument/2006/customXml" ds:itemID="{405C39E1-DC60-C148-871E-4AEA53B386F5}">
  <ds:schemaRefs>
    <ds:schemaRef ds:uri="http://schemas.openxmlformats.org/officeDocument/2006/bibliography"/>
  </ds:schemaRefs>
</ds:datastoreItem>
</file>

<file path=customXml/itemProps4.xml><?xml version="1.0" encoding="utf-8"?>
<ds:datastoreItem xmlns:ds="http://schemas.openxmlformats.org/officeDocument/2006/customXml" ds:itemID="{8A27E663-EFB4-49BD-9D1C-451DFFA1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70769-8c8d-49b5-b9bc-caa83eed7443"/>
    <ds:schemaRef ds:uri="e464ad93-fa12-4fc3-8ce2-db15f61d7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Bertini</dc:creator>
  <cp:keywords/>
  <dc:description/>
  <cp:lastModifiedBy>Mariam Foum</cp:lastModifiedBy>
  <cp:revision>14</cp:revision>
  <cp:lastPrinted>2021-11-15T10:43:00Z</cp:lastPrinted>
  <dcterms:created xsi:type="dcterms:W3CDTF">2022-10-31T09:32:00Z</dcterms:created>
  <dcterms:modified xsi:type="dcterms:W3CDTF">2025-03-27T09:52:00Z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0x010100C5B292B39AF8D548B107DE7ECC1FEA15</vt:lpwstr>
  </property>
</Properties>
</file>