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78121" w14:textId="7ACBDD55" w:rsidR="00073A72" w:rsidRPr="006A6C8E" w:rsidRDefault="00073A72" w:rsidP="00626C24">
      <w:pPr>
        <w:outlineLvl w:val="0"/>
        <w:rPr>
          <w:rFonts w:ascii="Gill Sans MT" w:hAnsi="Gill Sans MT"/>
          <w:b/>
        </w:rPr>
      </w:pPr>
    </w:p>
    <w:p w14:paraId="65957B0B" w14:textId="329E2EFC" w:rsidR="008B47C7" w:rsidRPr="00C95F69" w:rsidRDefault="008B47C7" w:rsidP="00BC27DB">
      <w:pPr>
        <w:jc w:val="center"/>
        <w:rPr>
          <w:rFonts w:ascii="Gill Sans MT" w:hAnsi="Gill Sans MT"/>
          <w:b/>
        </w:rPr>
      </w:pPr>
    </w:p>
    <w:p w14:paraId="473710F8" w14:textId="4F3B1D6D" w:rsidR="00C12FDD" w:rsidRPr="00C95F69" w:rsidRDefault="00C12FDD" w:rsidP="00C12FDD">
      <w:pPr>
        <w:jc w:val="center"/>
        <w:outlineLvl w:val="0"/>
        <w:rPr>
          <w:rFonts w:ascii="Gill Sans MT" w:hAnsi="Gill Sans MT"/>
          <w:b/>
        </w:rPr>
      </w:pPr>
      <w:r w:rsidRPr="00C95F69">
        <w:rPr>
          <w:rFonts w:ascii="Gill Sans MT" w:hAnsi="Gill Sans MT"/>
          <w:b/>
        </w:rPr>
        <w:t>RESEARCH SUPPORTING MEMBERS</w:t>
      </w:r>
    </w:p>
    <w:p w14:paraId="29E4AE8C" w14:textId="77777777" w:rsidR="00C12FDD" w:rsidRPr="00C95F69" w:rsidRDefault="00C12FDD" w:rsidP="00C12FDD">
      <w:pPr>
        <w:jc w:val="center"/>
        <w:outlineLvl w:val="0"/>
        <w:rPr>
          <w:rFonts w:ascii="Gill Sans MT" w:hAnsi="Gill Sans MT"/>
          <w:b/>
        </w:rPr>
      </w:pPr>
    </w:p>
    <w:p w14:paraId="797D5927" w14:textId="37C1A17F" w:rsidR="008B47C7" w:rsidRPr="00C95F69" w:rsidRDefault="0015793E" w:rsidP="00C12FDD">
      <w:pPr>
        <w:jc w:val="center"/>
        <w:outlineLvl w:val="0"/>
        <w:rPr>
          <w:rFonts w:ascii="Gill Sans MT" w:hAnsi="Gill Sans MT"/>
          <w:b/>
        </w:rPr>
      </w:pPr>
      <w:r w:rsidRPr="00C95F69">
        <w:rPr>
          <w:rFonts w:ascii="Gill Sans MT" w:hAnsi="Gill Sans MT"/>
          <w:b/>
        </w:rPr>
        <w:t xml:space="preserve">ARCHAEOLOGICAL </w:t>
      </w:r>
      <w:r w:rsidR="00C432F3" w:rsidRPr="00C95F69">
        <w:rPr>
          <w:rFonts w:ascii="Gill Sans MT" w:hAnsi="Gill Sans MT"/>
          <w:b/>
        </w:rPr>
        <w:t>FIELD RESEARCH</w:t>
      </w:r>
      <w:r w:rsidR="00A86C76" w:rsidRPr="00C95F69">
        <w:rPr>
          <w:rFonts w:ascii="Gill Sans MT" w:hAnsi="Gill Sans MT"/>
          <w:b/>
        </w:rPr>
        <w:t xml:space="preserve"> GRANT: </w:t>
      </w:r>
      <w:r w:rsidR="00B62F46" w:rsidRPr="00C95F69">
        <w:rPr>
          <w:rFonts w:ascii="Gill Sans MT" w:hAnsi="Gill Sans MT"/>
          <w:b/>
        </w:rPr>
        <w:t>Application Guidance</w:t>
      </w:r>
    </w:p>
    <w:p w14:paraId="106F7B2D" w14:textId="1FD52492" w:rsidR="008B47C7" w:rsidRPr="00C95F69" w:rsidRDefault="008B47C7" w:rsidP="005B0F3B">
      <w:pPr>
        <w:rPr>
          <w:rFonts w:ascii="Gill Sans MT" w:hAnsi="Gill Sans MT"/>
        </w:rPr>
      </w:pPr>
    </w:p>
    <w:p w14:paraId="25DAD2CF" w14:textId="245A8707" w:rsidR="022A5B61" w:rsidRPr="00C95F69" w:rsidRDefault="57961986" w:rsidP="00CA51C1">
      <w:pPr>
        <w:spacing w:before="100" w:beforeAutospacing="1" w:after="100" w:afterAutospacing="1"/>
        <w:jc w:val="both"/>
        <w:rPr>
          <w:rFonts w:ascii="Gill Sans MT" w:eastAsia="Times New Roman" w:hAnsi="Gill Sans MT" w:cs="Calibri"/>
        </w:rPr>
      </w:pPr>
      <w:r w:rsidRPr="00C95F69">
        <w:rPr>
          <w:rFonts w:ascii="Gill Sans MT" w:eastAsia="Times New Roman" w:hAnsi="Gill Sans MT" w:cs="Calibri"/>
        </w:rPr>
        <w:t xml:space="preserve">Created </w:t>
      </w:r>
      <w:r w:rsidR="00361B39" w:rsidRPr="00C95F69">
        <w:rPr>
          <w:rFonts w:ascii="Gill Sans MT" w:eastAsia="Times New Roman" w:hAnsi="Gill Sans MT" w:cs="Calibri"/>
        </w:rPr>
        <w:t>by an endowment from</w:t>
      </w:r>
      <w:r w:rsidR="00120092" w:rsidRPr="00C95F69">
        <w:rPr>
          <w:rFonts w:ascii="Gill Sans MT" w:eastAsia="Times New Roman" w:hAnsi="Gill Sans MT" w:cs="Calibri"/>
        </w:rPr>
        <w:t xml:space="preserve"> </w:t>
      </w:r>
      <w:r w:rsidRPr="00C95F69">
        <w:rPr>
          <w:rFonts w:ascii="Gill Sans MT" w:eastAsia="Times New Roman" w:hAnsi="Gill Sans MT" w:cs="Calibri"/>
        </w:rPr>
        <w:t>the United States Agency for International Development (USAID) ARCE’s Antiquities Endowment Fund sustains an ongoing grants program to support the</w:t>
      </w:r>
      <w:r w:rsidR="00D934F9" w:rsidRPr="00C95F69">
        <w:rPr>
          <w:rFonts w:ascii="Gill Sans MT" w:eastAsia="Times New Roman" w:hAnsi="Gill Sans MT" w:cs="Calibri"/>
        </w:rPr>
        <w:t xml:space="preserve"> </w:t>
      </w:r>
      <w:r w:rsidRPr="00C95F69">
        <w:rPr>
          <w:rFonts w:ascii="Gill Sans MT" w:eastAsia="Times New Roman" w:hAnsi="Gill Sans MT" w:cs="Calibri"/>
        </w:rPr>
        <w:t>conservation,</w:t>
      </w:r>
      <w:r w:rsidR="00D934F9" w:rsidRPr="00C95F69">
        <w:rPr>
          <w:rFonts w:ascii="Gill Sans MT" w:eastAsia="Times New Roman" w:hAnsi="Gill Sans MT" w:cs="Calibri"/>
        </w:rPr>
        <w:t xml:space="preserve"> excavation,</w:t>
      </w:r>
      <w:r w:rsidRPr="00C95F69">
        <w:rPr>
          <w:rFonts w:ascii="Gill Sans MT" w:eastAsia="Times New Roman" w:hAnsi="Gill Sans MT" w:cs="Calibri"/>
        </w:rPr>
        <w:t xml:space="preserve"> </w:t>
      </w:r>
      <w:r w:rsidR="00361B39" w:rsidRPr="00C95F69">
        <w:rPr>
          <w:rFonts w:ascii="Gill Sans MT" w:eastAsia="Times New Roman" w:hAnsi="Gill Sans MT" w:cs="Calibri"/>
        </w:rPr>
        <w:t xml:space="preserve">investigation, </w:t>
      </w:r>
      <w:r w:rsidRPr="00C95F69">
        <w:rPr>
          <w:rFonts w:ascii="Gill Sans MT" w:eastAsia="Times New Roman" w:hAnsi="Gill Sans MT" w:cs="Calibri"/>
        </w:rPr>
        <w:t xml:space="preserve">preservation and documentation of Egypt's cultural heritage and the dissemination of relevant knowledge. </w:t>
      </w:r>
    </w:p>
    <w:p w14:paraId="54D4829E" w14:textId="29FFFA44" w:rsidR="004771D0" w:rsidRPr="00C95F69" w:rsidRDefault="005D4810" w:rsidP="00CA51C1">
      <w:pPr>
        <w:spacing w:before="100" w:beforeAutospacing="1" w:after="100" w:afterAutospacing="1"/>
        <w:jc w:val="both"/>
        <w:rPr>
          <w:rFonts w:ascii="Gill Sans MT" w:eastAsia="Times New Roman" w:hAnsi="Gill Sans MT" w:cs="Times New Roman"/>
        </w:rPr>
      </w:pPr>
      <w:r w:rsidRPr="00C95F69">
        <w:rPr>
          <w:rFonts w:ascii="Gill Sans MT" w:eastAsia="Times New Roman" w:hAnsi="Gill Sans MT" w:cs="Calibri"/>
        </w:rPr>
        <w:t xml:space="preserve">Funded through </w:t>
      </w:r>
      <w:r w:rsidR="00FE65FB" w:rsidRPr="00C95F69">
        <w:rPr>
          <w:rFonts w:ascii="Gill Sans MT" w:eastAsia="Times New Roman" w:hAnsi="Gill Sans MT" w:cs="Calibri"/>
        </w:rPr>
        <w:t xml:space="preserve">the Antiquities Endowment Fund, </w:t>
      </w:r>
      <w:r w:rsidR="004771D0" w:rsidRPr="00C95F69">
        <w:rPr>
          <w:rFonts w:ascii="Gill Sans MT" w:eastAsia="Times New Roman" w:hAnsi="Gill Sans MT" w:cs="Calibri"/>
        </w:rPr>
        <w:t>ARCE is accepting applications for</w:t>
      </w:r>
      <w:r w:rsidR="004F6758" w:rsidRPr="00C95F69">
        <w:rPr>
          <w:rFonts w:ascii="Gill Sans MT" w:eastAsia="Times New Roman" w:hAnsi="Gill Sans MT" w:cs="Calibri"/>
        </w:rPr>
        <w:t xml:space="preserve"> a new grant scheme:</w:t>
      </w:r>
      <w:r w:rsidR="004771D0" w:rsidRPr="00C95F69">
        <w:rPr>
          <w:rFonts w:ascii="Gill Sans MT" w:eastAsia="Times New Roman" w:hAnsi="Gill Sans MT" w:cs="Calibri"/>
        </w:rPr>
        <w:t xml:space="preserve"> </w:t>
      </w:r>
      <w:r w:rsidR="004F6758" w:rsidRPr="00C95F69">
        <w:rPr>
          <w:rFonts w:ascii="Gill Sans MT" w:eastAsia="Times New Roman" w:hAnsi="Gill Sans MT" w:cs="Calibri"/>
        </w:rPr>
        <w:t>T</w:t>
      </w:r>
      <w:r w:rsidR="004771D0" w:rsidRPr="00C95F69">
        <w:rPr>
          <w:rFonts w:ascii="Gill Sans MT" w:eastAsia="Times New Roman" w:hAnsi="Gill Sans MT" w:cs="Calibri"/>
        </w:rPr>
        <w:t>he</w:t>
      </w:r>
      <w:r w:rsidR="00DC4B78" w:rsidRPr="00C95F69">
        <w:rPr>
          <w:rFonts w:ascii="Gill Sans MT" w:eastAsia="Times New Roman" w:hAnsi="Gill Sans MT" w:cs="Calibri"/>
        </w:rPr>
        <w:t xml:space="preserve"> Archa</w:t>
      </w:r>
      <w:r w:rsidR="004F6758" w:rsidRPr="00C95F69">
        <w:rPr>
          <w:rFonts w:ascii="Gill Sans MT" w:eastAsia="Times New Roman" w:hAnsi="Gill Sans MT" w:cs="Calibri"/>
        </w:rPr>
        <w:t xml:space="preserve">eological Field Research Grant which is open only to </w:t>
      </w:r>
      <w:r w:rsidR="00CA5CFA" w:rsidRPr="00C95F69">
        <w:rPr>
          <w:rFonts w:ascii="Gill Sans MT" w:eastAsia="Times New Roman" w:hAnsi="Gill Sans MT" w:cs="Calibri"/>
        </w:rPr>
        <w:t xml:space="preserve">current </w:t>
      </w:r>
      <w:hyperlink r:id="rId11" w:history="1">
        <w:r w:rsidR="00CA5CFA" w:rsidRPr="00C95F69">
          <w:rPr>
            <w:rStyle w:val="Hyperlink"/>
            <w:rFonts w:ascii="Gill Sans MT" w:eastAsia="Times New Roman" w:hAnsi="Gill Sans MT" w:cs="Calibri"/>
          </w:rPr>
          <w:t>Research Supporting Members</w:t>
        </w:r>
      </w:hyperlink>
      <w:r w:rsidR="00EF47DA" w:rsidRPr="00C95F69">
        <w:rPr>
          <w:rFonts w:ascii="Gill Sans MT" w:eastAsia="Times New Roman" w:hAnsi="Gill Sans MT" w:cs="Calibri"/>
        </w:rPr>
        <w:t xml:space="preserve"> (RSM)</w:t>
      </w:r>
      <w:r w:rsidR="00CA5CFA" w:rsidRPr="00C95F69">
        <w:rPr>
          <w:rFonts w:ascii="Gill Sans MT" w:eastAsia="Times New Roman" w:hAnsi="Gill Sans MT" w:cs="Calibri"/>
        </w:rPr>
        <w:t xml:space="preserve"> of ARCE. </w:t>
      </w:r>
      <w:r w:rsidR="006008FC" w:rsidRPr="00C95F69">
        <w:rPr>
          <w:rFonts w:ascii="Gill Sans MT" w:eastAsia="Times New Roman" w:hAnsi="Gill Sans MT" w:cs="Calibri"/>
        </w:rPr>
        <w:t xml:space="preserve">The </w:t>
      </w:r>
      <w:r w:rsidR="002003F8" w:rsidRPr="00C95F69">
        <w:rPr>
          <w:rFonts w:ascii="Gill Sans MT" w:eastAsia="Times New Roman" w:hAnsi="Gill Sans MT" w:cs="Calibri"/>
        </w:rPr>
        <w:t>purpose</w:t>
      </w:r>
      <w:r w:rsidR="006008FC" w:rsidRPr="00C95F69">
        <w:rPr>
          <w:rFonts w:ascii="Gill Sans MT" w:eastAsia="Times New Roman" w:hAnsi="Gill Sans MT" w:cs="Calibri"/>
        </w:rPr>
        <w:t xml:space="preserve"> of this program to provide funding </w:t>
      </w:r>
      <w:r w:rsidR="006D06F3" w:rsidRPr="00C95F69">
        <w:rPr>
          <w:rFonts w:ascii="Gill Sans MT" w:eastAsia="Times New Roman" w:hAnsi="Gill Sans MT" w:cs="Calibri"/>
        </w:rPr>
        <w:t>to conduct</w:t>
      </w:r>
      <w:r w:rsidR="00A557C5" w:rsidRPr="00C95F69">
        <w:rPr>
          <w:rFonts w:ascii="Gill Sans MT" w:eastAsia="Times New Roman" w:hAnsi="Gill Sans MT" w:cs="Calibri"/>
        </w:rPr>
        <w:t xml:space="preserve"> empirical</w:t>
      </w:r>
      <w:r w:rsidR="00FB0689" w:rsidRPr="00C95F69">
        <w:rPr>
          <w:rFonts w:ascii="Gill Sans MT" w:eastAsia="Times New Roman" w:hAnsi="Gill Sans MT" w:cs="Calibri"/>
        </w:rPr>
        <w:t xml:space="preserve">, </w:t>
      </w:r>
      <w:r w:rsidR="008701ED" w:rsidRPr="00C95F69">
        <w:rPr>
          <w:rFonts w:ascii="Gill Sans MT" w:eastAsia="Times New Roman" w:hAnsi="Gill Sans MT" w:cs="Calibri"/>
        </w:rPr>
        <w:t>archaeological</w:t>
      </w:r>
      <w:r w:rsidR="00A557C5" w:rsidRPr="00C95F69">
        <w:rPr>
          <w:rFonts w:ascii="Gill Sans MT" w:eastAsia="Times New Roman" w:hAnsi="Gill Sans MT" w:cs="Calibri"/>
        </w:rPr>
        <w:t xml:space="preserve"> research in Egypt</w:t>
      </w:r>
      <w:r w:rsidR="00342293" w:rsidRPr="00C95F69">
        <w:rPr>
          <w:rFonts w:ascii="Gill Sans MT" w:eastAsia="Times New Roman" w:hAnsi="Gill Sans MT" w:cs="Calibri"/>
        </w:rPr>
        <w:t xml:space="preserve"> at sites that </w:t>
      </w:r>
      <w:r w:rsidR="00AA0531" w:rsidRPr="00C95F69">
        <w:rPr>
          <w:rFonts w:ascii="Gill Sans MT" w:eastAsia="Times New Roman" w:hAnsi="Gill Sans MT" w:cs="Calibri"/>
        </w:rPr>
        <w:t>date from pre-history to 100 years old</w:t>
      </w:r>
      <w:r w:rsidR="008701ED" w:rsidRPr="00C95F69">
        <w:rPr>
          <w:rFonts w:ascii="Gill Sans MT" w:eastAsia="Times New Roman" w:hAnsi="Gill Sans MT" w:cs="Calibri"/>
        </w:rPr>
        <w:t xml:space="preserve">. </w:t>
      </w:r>
      <w:r w:rsidR="00213DD2" w:rsidRPr="00C95F69">
        <w:rPr>
          <w:rFonts w:ascii="Gill Sans MT" w:eastAsia="Times New Roman" w:hAnsi="Gill Sans MT" w:cs="Calibri"/>
        </w:rPr>
        <w:t xml:space="preserve">While the </w:t>
      </w:r>
      <w:r w:rsidR="00EE3635" w:rsidRPr="00C95F69">
        <w:rPr>
          <w:rFonts w:ascii="Gill Sans MT" w:eastAsia="Times New Roman" w:hAnsi="Gill Sans MT" w:cs="Calibri"/>
        </w:rPr>
        <w:t>dissemination of results through publications and other materials is the ultimate expectation of these awards, this program supports</w:t>
      </w:r>
      <w:r w:rsidR="00B3245D" w:rsidRPr="00C95F69">
        <w:rPr>
          <w:rFonts w:ascii="Gill Sans MT" w:eastAsia="Times New Roman" w:hAnsi="Gill Sans MT" w:cs="Calibri"/>
        </w:rPr>
        <w:t xml:space="preserve"> (</w:t>
      </w:r>
      <w:r w:rsidR="00B3245D" w:rsidRPr="00C95F69">
        <w:rPr>
          <w:rFonts w:ascii="Gill Sans MT" w:eastAsia="Times New Roman" w:hAnsi="Gill Sans MT" w:cs="Calibri"/>
          <w:b/>
          <w:bCs/>
        </w:rPr>
        <w:t>for</w:t>
      </w:r>
      <w:r w:rsidR="00B3245D" w:rsidRPr="00C95F69">
        <w:rPr>
          <w:rFonts w:ascii="Gill Sans MT" w:eastAsia="Times New Roman" w:hAnsi="Gill Sans MT" w:cs="Calibri"/>
        </w:rPr>
        <w:t xml:space="preserve"> </w:t>
      </w:r>
      <w:r w:rsidR="00B3245D" w:rsidRPr="00C95F69">
        <w:rPr>
          <w:rFonts w:ascii="Gill Sans MT" w:eastAsia="Times New Roman" w:hAnsi="Gill Sans MT" w:cs="Calibri"/>
          <w:b/>
          <w:bCs/>
        </w:rPr>
        <w:t>up to one year</w:t>
      </w:r>
      <w:r w:rsidR="00B3245D" w:rsidRPr="00C95F69">
        <w:rPr>
          <w:rFonts w:ascii="Gill Sans MT" w:eastAsia="Times New Roman" w:hAnsi="Gill Sans MT" w:cs="Calibri"/>
        </w:rPr>
        <w:t>)</w:t>
      </w:r>
      <w:r w:rsidR="00EE3635" w:rsidRPr="00C95F69">
        <w:rPr>
          <w:rFonts w:ascii="Gill Sans MT" w:eastAsia="Times New Roman" w:hAnsi="Gill Sans MT" w:cs="Calibri"/>
        </w:rPr>
        <w:t xml:space="preserve"> field </w:t>
      </w:r>
      <w:r w:rsidR="00D222A3" w:rsidRPr="00C95F69">
        <w:rPr>
          <w:rFonts w:ascii="Gill Sans MT" w:eastAsia="Times New Roman" w:hAnsi="Gill Sans MT" w:cs="Calibri"/>
        </w:rPr>
        <w:t>costs such as travel</w:t>
      </w:r>
      <w:r w:rsidR="0015074F" w:rsidRPr="00C95F69">
        <w:rPr>
          <w:rFonts w:ascii="Gill Sans MT" w:eastAsia="Times New Roman" w:hAnsi="Gill Sans MT" w:cs="Calibri"/>
        </w:rPr>
        <w:t>, accommodation, field staff</w:t>
      </w:r>
      <w:r w:rsidR="000E4FAE" w:rsidRPr="00C95F69">
        <w:rPr>
          <w:rFonts w:ascii="Gill Sans MT" w:eastAsia="Times New Roman" w:hAnsi="Gill Sans MT" w:cs="Calibri"/>
        </w:rPr>
        <w:t xml:space="preserve">, </w:t>
      </w:r>
      <w:r w:rsidR="00CC6416" w:rsidRPr="00C95F69">
        <w:rPr>
          <w:rFonts w:ascii="Gill Sans MT" w:eastAsia="Times New Roman" w:hAnsi="Gill Sans MT" w:cs="Calibri"/>
        </w:rPr>
        <w:t>equipment</w:t>
      </w:r>
      <w:r w:rsidR="000E4FAE" w:rsidRPr="00C95F69">
        <w:rPr>
          <w:rFonts w:ascii="Gill Sans MT" w:eastAsia="Times New Roman" w:hAnsi="Gill Sans MT" w:cs="Calibri"/>
        </w:rPr>
        <w:t>, and</w:t>
      </w:r>
      <w:r w:rsidR="00CC6416" w:rsidRPr="00C95F69">
        <w:rPr>
          <w:rFonts w:ascii="Gill Sans MT" w:eastAsia="Times New Roman" w:hAnsi="Gill Sans MT" w:cs="Calibri"/>
        </w:rPr>
        <w:t xml:space="preserve"> salary for project directors and collaborating scholars. </w:t>
      </w:r>
    </w:p>
    <w:p w14:paraId="278A9223" w14:textId="5B733535" w:rsidR="022A5B61" w:rsidRPr="00C95F69" w:rsidRDefault="00C86ECD" w:rsidP="00CA51C1">
      <w:pPr>
        <w:spacing w:before="100" w:beforeAutospacing="1" w:after="100" w:afterAutospacing="1"/>
        <w:jc w:val="both"/>
        <w:rPr>
          <w:rFonts w:ascii="Gill Sans MT" w:eastAsia="Times New Roman" w:hAnsi="Gill Sans MT" w:cs="Calibri"/>
          <w:bCs/>
        </w:rPr>
      </w:pPr>
      <w:bookmarkStart w:id="0" w:name="_Hlk118826376"/>
      <w:r w:rsidRPr="00C95F69">
        <w:rPr>
          <w:rFonts w:ascii="Gill Sans MT" w:eastAsia="Times New Roman" w:hAnsi="Gill Sans MT" w:cs="Calibri"/>
        </w:rPr>
        <w:t xml:space="preserve">The grant </w:t>
      </w:r>
      <w:r w:rsidRPr="00C95F69">
        <w:rPr>
          <w:rFonts w:ascii="Gill Sans MT" w:eastAsia="Times New Roman" w:hAnsi="Gill Sans MT" w:cs="Calibri"/>
          <w:b/>
        </w:rPr>
        <w:t>only supports direct project costs</w:t>
      </w:r>
      <w:r w:rsidR="00904207" w:rsidRPr="00C95F69">
        <w:rPr>
          <w:rFonts w:ascii="Gill Sans MT" w:eastAsia="Times New Roman" w:hAnsi="Gill Sans MT" w:cs="Calibri"/>
          <w:b/>
        </w:rPr>
        <w:t xml:space="preserve">, </w:t>
      </w:r>
      <w:bookmarkStart w:id="1" w:name="_Hlk118107774"/>
      <w:r w:rsidR="00904207" w:rsidRPr="00C95F69">
        <w:rPr>
          <w:rFonts w:ascii="Gill Sans MT" w:eastAsia="Times New Roman" w:hAnsi="Gill Sans MT" w:cs="Calibri"/>
          <w:b/>
        </w:rPr>
        <w:t>such as salaries for project staff and supplies and materials required for a particular project</w:t>
      </w:r>
      <w:bookmarkEnd w:id="1"/>
      <w:r w:rsidR="00176CDC" w:rsidRPr="00C95F69">
        <w:rPr>
          <w:rFonts w:ascii="Gill Sans MT" w:eastAsia="Times New Roman" w:hAnsi="Gill Sans MT" w:cs="Calibri"/>
          <w:b/>
        </w:rPr>
        <w:t xml:space="preserve">. Indirect costs such as general operating costs incurred within the project but not directly linked to the project tasks, </w:t>
      </w:r>
      <w:r w:rsidRPr="00C95F69">
        <w:rPr>
          <w:rFonts w:ascii="Gill Sans MT" w:eastAsia="Times New Roman" w:hAnsi="Gill Sans MT" w:cs="Calibri"/>
          <w:b/>
        </w:rPr>
        <w:t>are not allowable</w:t>
      </w:r>
      <w:bookmarkEnd w:id="0"/>
      <w:r w:rsidR="00904207" w:rsidRPr="00C95F69">
        <w:rPr>
          <w:rFonts w:ascii="Gill Sans MT" w:eastAsia="Times New Roman" w:hAnsi="Gill Sans MT" w:cs="Calibri"/>
          <w:b/>
        </w:rPr>
        <w:t>.</w:t>
      </w:r>
      <w:r w:rsidRPr="00C95F69">
        <w:rPr>
          <w:rFonts w:ascii="Gill Sans MT" w:eastAsia="Times New Roman" w:hAnsi="Gill Sans MT" w:cs="Calibri"/>
          <w:b/>
        </w:rPr>
        <w:t xml:space="preserve"> </w:t>
      </w:r>
      <w:r w:rsidRPr="00C95F69">
        <w:rPr>
          <w:rFonts w:ascii="Gill Sans MT" w:eastAsia="Times New Roman" w:hAnsi="Gill Sans MT" w:cs="Calibri"/>
        </w:rPr>
        <w:t>Please do not request indirect costs either in your proposal or in any resulting contract.</w:t>
      </w:r>
      <w:r w:rsidR="00C66CD1" w:rsidRPr="00C95F69">
        <w:rPr>
          <w:rFonts w:ascii="Gill Sans MT" w:eastAsia="Times New Roman" w:hAnsi="Gill Sans MT" w:cs="Calibri"/>
        </w:rPr>
        <w:t xml:space="preserve"> The </w:t>
      </w:r>
      <w:r w:rsidR="0083136E" w:rsidRPr="00C95F69">
        <w:rPr>
          <w:rFonts w:ascii="Gill Sans MT" w:eastAsia="Times New Roman" w:hAnsi="Gill Sans MT" w:cs="Calibri"/>
        </w:rPr>
        <w:t>b</w:t>
      </w:r>
      <w:r w:rsidR="00C66CD1" w:rsidRPr="00C95F69">
        <w:rPr>
          <w:rFonts w:ascii="Gill Sans MT" w:eastAsia="Times New Roman" w:hAnsi="Gill Sans MT" w:cs="Calibri"/>
        </w:rPr>
        <w:t xml:space="preserve">udget allows for highly specific </w:t>
      </w:r>
      <w:r w:rsidR="00A17E8F" w:rsidRPr="00C95F69">
        <w:rPr>
          <w:rFonts w:ascii="Gill Sans MT" w:eastAsia="Times New Roman" w:hAnsi="Gill Sans MT" w:cs="Calibri"/>
        </w:rPr>
        <w:t>expenses to be included.</w:t>
      </w:r>
      <w:r w:rsidR="00C66CD1" w:rsidRPr="00C95F69">
        <w:rPr>
          <w:rFonts w:ascii="Gill Sans MT" w:eastAsia="Times New Roman" w:hAnsi="Gill Sans MT" w:cs="Calibri"/>
        </w:rPr>
        <w:t xml:space="preserve"> </w:t>
      </w:r>
      <w:r w:rsidR="0006138C" w:rsidRPr="00C95F69">
        <w:rPr>
          <w:rFonts w:ascii="Gill Sans MT" w:eastAsia="Times New Roman" w:hAnsi="Gill Sans MT" w:cs="Calibri"/>
        </w:rPr>
        <w:t>Applications should be denominated in U.S. Dollars.</w:t>
      </w:r>
      <w:r w:rsidRPr="00C95F69">
        <w:rPr>
          <w:rFonts w:ascii="Gill Sans MT" w:eastAsia="Times New Roman" w:hAnsi="Gill Sans MT" w:cs="Calibri"/>
        </w:rPr>
        <w:t xml:space="preserve"> </w:t>
      </w:r>
      <w:r w:rsidRPr="00C95F69">
        <w:rPr>
          <w:rFonts w:ascii="Gill Sans MT" w:eastAsia="Times New Roman" w:hAnsi="Gill Sans MT" w:cs="Calibri"/>
          <w:bCs/>
        </w:rPr>
        <w:t xml:space="preserve">ARCE is not responsible for currency fluctuations. </w:t>
      </w:r>
    </w:p>
    <w:p w14:paraId="4EE8C9DB" w14:textId="160819C6" w:rsidR="008B47C7" w:rsidRPr="00C95F69" w:rsidRDefault="006924B3" w:rsidP="00F22722">
      <w:pPr>
        <w:pStyle w:val="ListParagraph"/>
        <w:numPr>
          <w:ilvl w:val="0"/>
          <w:numId w:val="14"/>
        </w:numPr>
        <w:rPr>
          <w:rFonts w:ascii="Gill Sans MT" w:hAnsi="Gill Sans MT"/>
          <w:b/>
        </w:rPr>
      </w:pPr>
      <w:r w:rsidRPr="00C95F69">
        <w:rPr>
          <w:rFonts w:ascii="Gill Sans MT" w:hAnsi="Gill Sans MT"/>
          <w:b/>
        </w:rPr>
        <w:t>Eligibility</w:t>
      </w:r>
    </w:p>
    <w:p w14:paraId="2303C756" w14:textId="77777777" w:rsidR="00BE49EF" w:rsidRPr="00C95F69" w:rsidRDefault="00BE49EF" w:rsidP="00CA6352">
      <w:pPr>
        <w:pStyle w:val="CommentText"/>
        <w:rPr>
          <w:rFonts w:ascii="Gill Sans MT" w:hAnsi="Gill Sans MT"/>
          <w:b/>
          <w:bCs/>
          <w:sz w:val="24"/>
          <w:szCs w:val="24"/>
        </w:rPr>
      </w:pPr>
    </w:p>
    <w:p w14:paraId="59F4F7F1" w14:textId="0EA00523" w:rsidR="00C12FDD" w:rsidRPr="00C95F69" w:rsidRDefault="00C12FDD" w:rsidP="00CA51C1">
      <w:pPr>
        <w:pStyle w:val="CommentText"/>
        <w:jc w:val="both"/>
        <w:rPr>
          <w:rFonts w:ascii="Gill Sans MT" w:hAnsi="Gill Sans MT"/>
          <w:sz w:val="24"/>
          <w:szCs w:val="24"/>
        </w:rPr>
      </w:pPr>
      <w:r w:rsidRPr="00C95F69">
        <w:rPr>
          <w:rFonts w:ascii="Gill Sans MT" w:hAnsi="Gill Sans MT"/>
          <w:sz w:val="24"/>
          <w:szCs w:val="24"/>
        </w:rPr>
        <w:t xml:space="preserve">Research </w:t>
      </w:r>
      <w:r w:rsidR="00E86CA6" w:rsidRPr="00C95F69">
        <w:rPr>
          <w:rFonts w:ascii="Gill Sans MT" w:hAnsi="Gill Sans MT"/>
          <w:sz w:val="24"/>
          <w:szCs w:val="24"/>
        </w:rPr>
        <w:t>S</w:t>
      </w:r>
      <w:r w:rsidRPr="00C95F69">
        <w:rPr>
          <w:rFonts w:ascii="Gill Sans MT" w:hAnsi="Gill Sans MT"/>
          <w:sz w:val="24"/>
          <w:szCs w:val="24"/>
        </w:rPr>
        <w:t xml:space="preserve">upporting </w:t>
      </w:r>
      <w:r w:rsidR="00E86CA6" w:rsidRPr="00C95F69">
        <w:rPr>
          <w:rFonts w:ascii="Gill Sans MT" w:hAnsi="Gill Sans MT"/>
          <w:sz w:val="24"/>
          <w:szCs w:val="24"/>
        </w:rPr>
        <w:t>M</w:t>
      </w:r>
      <w:r w:rsidRPr="00C95F69">
        <w:rPr>
          <w:rFonts w:ascii="Gill Sans MT" w:hAnsi="Gill Sans MT"/>
          <w:sz w:val="24"/>
          <w:szCs w:val="24"/>
        </w:rPr>
        <w:t>embers play an active role in the life of ARCE by participating in the governance of the organization and representing major research and expedition interests in Egypt. RSMs provide institutional support to ARCE with a $1,000 annual contribution.</w:t>
      </w:r>
      <w:r w:rsidR="00BE49EF" w:rsidRPr="00C95F69">
        <w:rPr>
          <w:rFonts w:ascii="Gill Sans MT" w:hAnsi="Gill Sans MT"/>
          <w:sz w:val="24"/>
          <w:szCs w:val="24"/>
        </w:rPr>
        <w:t xml:space="preserve"> To understand further on the benefits of becoming an ARCE RSM, please visit this </w:t>
      </w:r>
      <w:hyperlink r:id="rId12" w:history="1">
        <w:r w:rsidR="00BE49EF" w:rsidRPr="00C95F69">
          <w:rPr>
            <w:rStyle w:val="Hyperlink"/>
            <w:rFonts w:ascii="Gill Sans MT" w:hAnsi="Gill Sans MT"/>
            <w:sz w:val="24"/>
            <w:szCs w:val="24"/>
          </w:rPr>
          <w:t>link</w:t>
        </w:r>
      </w:hyperlink>
      <w:r w:rsidR="00BE49EF" w:rsidRPr="00C95F69">
        <w:rPr>
          <w:rFonts w:ascii="Gill Sans MT" w:hAnsi="Gill Sans MT"/>
          <w:sz w:val="24"/>
          <w:szCs w:val="24"/>
        </w:rPr>
        <w:t>.</w:t>
      </w:r>
    </w:p>
    <w:p w14:paraId="2BB46C0A" w14:textId="77777777" w:rsidR="007C6B32" w:rsidRPr="00C95F69" w:rsidRDefault="007C6B32" w:rsidP="00CA51C1">
      <w:pPr>
        <w:pStyle w:val="CommentText"/>
        <w:jc w:val="both"/>
        <w:rPr>
          <w:rFonts w:ascii="Gill Sans MT" w:hAnsi="Gill Sans MT"/>
          <w:sz w:val="24"/>
          <w:szCs w:val="24"/>
        </w:rPr>
      </w:pPr>
    </w:p>
    <w:p w14:paraId="270A4A7D" w14:textId="633716F5" w:rsidR="007C6B32" w:rsidRPr="00C95F69" w:rsidRDefault="007C6B32" w:rsidP="00CA51C1">
      <w:pPr>
        <w:pStyle w:val="CommentText"/>
        <w:jc w:val="both"/>
        <w:rPr>
          <w:rFonts w:ascii="Gill Sans MT" w:hAnsi="Gill Sans MT"/>
          <w:sz w:val="24"/>
          <w:szCs w:val="24"/>
        </w:rPr>
      </w:pPr>
      <w:r w:rsidRPr="00C95F69">
        <w:rPr>
          <w:rFonts w:ascii="Gill Sans MT" w:hAnsi="Gill Sans MT"/>
          <w:sz w:val="24"/>
          <w:szCs w:val="24"/>
        </w:rPr>
        <w:t>Applicants are eligible to apply for this grant if they are affiliated with a current ARCE Research Supporting Members (RSM).</w:t>
      </w:r>
    </w:p>
    <w:p w14:paraId="44F9F92C" w14:textId="63318388" w:rsidR="00CA6352" w:rsidRPr="00C95F69" w:rsidRDefault="00CA6352" w:rsidP="00CA51C1">
      <w:pPr>
        <w:pStyle w:val="CommentText"/>
        <w:jc w:val="both"/>
        <w:rPr>
          <w:rFonts w:ascii="Gill Sans MT" w:hAnsi="Gill Sans MT"/>
          <w:sz w:val="24"/>
          <w:szCs w:val="24"/>
        </w:rPr>
      </w:pPr>
    </w:p>
    <w:p w14:paraId="258AC596" w14:textId="123F3025" w:rsidR="00785F10" w:rsidRPr="00C95F69" w:rsidRDefault="002F7B97" w:rsidP="00CA51C1">
      <w:pPr>
        <w:jc w:val="both"/>
        <w:rPr>
          <w:rFonts w:ascii="Gill Sans MT" w:hAnsi="Gill Sans MT"/>
        </w:rPr>
      </w:pPr>
      <w:r w:rsidRPr="00C95F69">
        <w:rPr>
          <w:rFonts w:ascii="Gill Sans MT" w:hAnsi="Gill Sans MT"/>
        </w:rPr>
        <w:t xml:space="preserve">The Principal Investigator (PI) </w:t>
      </w:r>
      <w:r w:rsidRPr="00C95F69">
        <w:rPr>
          <w:rFonts w:ascii="Gill Sans MT" w:hAnsi="Gill Sans MT"/>
          <w:b/>
          <w:bCs/>
        </w:rPr>
        <w:t>must</w:t>
      </w:r>
      <w:r w:rsidR="00AA7744" w:rsidRPr="00C95F69">
        <w:rPr>
          <w:rFonts w:ascii="Gill Sans MT" w:hAnsi="Gill Sans MT"/>
          <w:b/>
          <w:bCs/>
        </w:rPr>
        <w:t xml:space="preserve"> also</w:t>
      </w:r>
      <w:r w:rsidRPr="00C95F69">
        <w:rPr>
          <w:rFonts w:ascii="Gill Sans MT" w:hAnsi="Gill Sans MT"/>
          <w:b/>
          <w:bCs/>
        </w:rPr>
        <w:t xml:space="preserve"> be an individual member of ARCE </w:t>
      </w:r>
      <w:r w:rsidR="00455207" w:rsidRPr="00C95F69">
        <w:rPr>
          <w:rFonts w:ascii="Gill Sans MT" w:hAnsi="Gill Sans MT"/>
          <w:b/>
          <w:bCs/>
        </w:rPr>
        <w:t xml:space="preserve">at the time of application. </w:t>
      </w:r>
      <w:r w:rsidR="005A0ABA" w:rsidRPr="00C95F69">
        <w:rPr>
          <w:rFonts w:ascii="Gill Sans MT" w:hAnsi="Gill Sans MT"/>
        </w:rPr>
        <w:t>ARCE particularly encourages applications from junior faculty</w:t>
      </w:r>
      <w:r w:rsidR="00447C68" w:rsidRPr="00C95F69">
        <w:rPr>
          <w:rFonts w:ascii="Gill Sans MT" w:hAnsi="Gill Sans MT"/>
        </w:rPr>
        <w:t>, with p</w:t>
      </w:r>
      <w:r w:rsidR="00FE5FCF" w:rsidRPr="00C95F69">
        <w:rPr>
          <w:rFonts w:ascii="Gill Sans MT" w:hAnsi="Gill Sans MT"/>
        </w:rPr>
        <w:t>reference given to individuals with a graduate degree</w:t>
      </w:r>
      <w:r w:rsidR="00E444BC" w:rsidRPr="00C95F69">
        <w:rPr>
          <w:rFonts w:ascii="Gill Sans MT" w:hAnsi="Gill Sans MT"/>
        </w:rPr>
        <w:t xml:space="preserve"> and/or demonstrated experience. </w:t>
      </w:r>
    </w:p>
    <w:p w14:paraId="186EBD5F" w14:textId="6B8301D3" w:rsidR="00785F10" w:rsidRPr="00C95F69" w:rsidRDefault="00785F10" w:rsidP="00CA51C1">
      <w:pPr>
        <w:jc w:val="both"/>
        <w:rPr>
          <w:rFonts w:ascii="Gill Sans MT" w:hAnsi="Gill Sans MT"/>
        </w:rPr>
      </w:pPr>
    </w:p>
    <w:p w14:paraId="1BE9F364" w14:textId="4FC8D9E4" w:rsidR="00200E4F" w:rsidRPr="00C95F69" w:rsidRDefault="00200E4F" w:rsidP="00CA51C1">
      <w:pPr>
        <w:jc w:val="both"/>
        <w:rPr>
          <w:rFonts w:ascii="Gill Sans MT" w:hAnsi="Gill Sans MT"/>
        </w:rPr>
      </w:pPr>
      <w:r w:rsidRPr="00C95F69">
        <w:rPr>
          <w:rFonts w:ascii="Gill Sans MT" w:hAnsi="Gill Sans MT"/>
        </w:rPr>
        <w:t>Preference will be given to proposals with the commitment to involve students of marginalized communities within the funded field work.</w:t>
      </w:r>
    </w:p>
    <w:p w14:paraId="1D9BD4DD" w14:textId="034756F5" w:rsidR="009E45C0" w:rsidRPr="00C95F69" w:rsidRDefault="002F7B97" w:rsidP="00CA51C1">
      <w:pPr>
        <w:jc w:val="both"/>
        <w:rPr>
          <w:rFonts w:ascii="Gill Sans MT" w:hAnsi="Gill Sans MT"/>
        </w:rPr>
      </w:pPr>
      <w:r w:rsidRPr="00C95F69">
        <w:rPr>
          <w:rFonts w:ascii="Gill Sans MT" w:hAnsi="Gill Sans MT"/>
        </w:rPr>
        <w:lastRenderedPageBreak/>
        <w:t>If successful in receiving the award, the PI must maintain</w:t>
      </w:r>
      <w:r w:rsidR="00655537" w:rsidRPr="00C95F69">
        <w:rPr>
          <w:rFonts w:ascii="Gill Sans MT" w:hAnsi="Gill Sans MT"/>
        </w:rPr>
        <w:t xml:space="preserve"> both individual and institutional</w:t>
      </w:r>
      <w:r w:rsidRPr="00C95F69">
        <w:rPr>
          <w:rFonts w:ascii="Gill Sans MT" w:hAnsi="Gill Sans MT"/>
        </w:rPr>
        <w:t xml:space="preserve"> membership for the duration of the project. Failure to maintain a current membership will result in a delay of funding disbursement. </w:t>
      </w:r>
    </w:p>
    <w:p w14:paraId="5C097EB6" w14:textId="23F99F3B" w:rsidR="002F7B97" w:rsidRPr="00C95F69" w:rsidRDefault="002F7B97" w:rsidP="00CA51C1">
      <w:pPr>
        <w:jc w:val="both"/>
        <w:rPr>
          <w:rFonts w:ascii="Gill Sans MT" w:hAnsi="Gill Sans MT"/>
        </w:rPr>
      </w:pPr>
    </w:p>
    <w:p w14:paraId="3A5E5A59" w14:textId="77777777" w:rsidR="008C67F9" w:rsidRPr="00C95F69" w:rsidRDefault="008C67F9" w:rsidP="00CA51C1">
      <w:pPr>
        <w:jc w:val="both"/>
        <w:rPr>
          <w:rFonts w:ascii="Gill Sans MT" w:hAnsi="Gill Sans MT"/>
        </w:rPr>
      </w:pPr>
    </w:p>
    <w:p w14:paraId="621BD83B" w14:textId="63642594" w:rsidR="004E0E43" w:rsidRPr="00C95F69" w:rsidRDefault="004E0E43" w:rsidP="00CA51C1">
      <w:pPr>
        <w:pStyle w:val="CommentText"/>
        <w:jc w:val="both"/>
        <w:rPr>
          <w:rFonts w:ascii="Gill Sans MT" w:hAnsi="Gill Sans MT"/>
          <w:sz w:val="24"/>
          <w:szCs w:val="24"/>
        </w:rPr>
      </w:pPr>
      <w:r w:rsidRPr="00C95F69">
        <w:rPr>
          <w:rFonts w:ascii="Gill Sans MT" w:hAnsi="Gill Sans MT"/>
          <w:sz w:val="24"/>
          <w:szCs w:val="24"/>
        </w:rPr>
        <w:t>Applicants are NOT eligible to apply if any of the following conditions apply:</w:t>
      </w:r>
    </w:p>
    <w:p w14:paraId="6B64B3A3" w14:textId="77777777" w:rsidR="004E0E43" w:rsidRPr="00C95F69" w:rsidRDefault="004E0E43" w:rsidP="00637096">
      <w:pPr>
        <w:pStyle w:val="CommentText"/>
        <w:jc w:val="both"/>
        <w:rPr>
          <w:rFonts w:ascii="Gill Sans MT" w:hAnsi="Gill Sans MT"/>
          <w:sz w:val="24"/>
          <w:szCs w:val="24"/>
        </w:rPr>
      </w:pPr>
    </w:p>
    <w:p w14:paraId="7F94B576" w14:textId="5FB11231" w:rsidR="00492111" w:rsidRPr="00C95F69" w:rsidRDefault="00492111" w:rsidP="00637096">
      <w:pPr>
        <w:pStyle w:val="CommentText"/>
        <w:numPr>
          <w:ilvl w:val="0"/>
          <w:numId w:val="35"/>
        </w:numPr>
        <w:jc w:val="both"/>
        <w:rPr>
          <w:rFonts w:ascii="Gill Sans MT" w:hAnsi="Gill Sans MT"/>
          <w:sz w:val="24"/>
          <w:szCs w:val="24"/>
        </w:rPr>
      </w:pPr>
      <w:r w:rsidRPr="00C95F69">
        <w:rPr>
          <w:rFonts w:ascii="Gill Sans MT" w:hAnsi="Gill Sans MT"/>
          <w:sz w:val="24"/>
          <w:szCs w:val="24"/>
        </w:rPr>
        <w:t>Applicant was awarded a</w:t>
      </w:r>
      <w:r w:rsidR="00047DD1" w:rsidRPr="00C95F69">
        <w:rPr>
          <w:rFonts w:ascii="Gill Sans MT" w:hAnsi="Gill Sans MT"/>
          <w:sz w:val="24"/>
          <w:szCs w:val="24"/>
        </w:rPr>
        <w:t>ny ARCE</w:t>
      </w:r>
      <w:r w:rsidRPr="00C95F69">
        <w:rPr>
          <w:rFonts w:ascii="Gill Sans MT" w:hAnsi="Gill Sans MT"/>
          <w:sz w:val="24"/>
          <w:szCs w:val="24"/>
        </w:rPr>
        <w:t xml:space="preserve"> grant in a prior granting cycle </w:t>
      </w:r>
      <w:r w:rsidR="009F2183" w:rsidRPr="00C95F69">
        <w:rPr>
          <w:rFonts w:ascii="Gill Sans MT" w:hAnsi="Gill Sans MT"/>
          <w:sz w:val="24"/>
          <w:szCs w:val="24"/>
        </w:rPr>
        <w:t>but</w:t>
      </w:r>
      <w:r w:rsidRPr="00C95F69">
        <w:rPr>
          <w:rFonts w:ascii="Gill Sans MT" w:hAnsi="Gill Sans MT"/>
          <w:sz w:val="24"/>
          <w:szCs w:val="24"/>
        </w:rPr>
        <w:t xml:space="preserve"> has not completed the project for which funds were received.</w:t>
      </w:r>
    </w:p>
    <w:p w14:paraId="07027864" w14:textId="0D9DAEB6" w:rsidR="00492111" w:rsidRPr="00C95F69" w:rsidRDefault="00492111" w:rsidP="00637096">
      <w:pPr>
        <w:pStyle w:val="CommentText"/>
        <w:numPr>
          <w:ilvl w:val="0"/>
          <w:numId w:val="35"/>
        </w:numPr>
        <w:jc w:val="both"/>
        <w:rPr>
          <w:rFonts w:ascii="Gill Sans MT" w:hAnsi="Gill Sans MT"/>
          <w:sz w:val="24"/>
          <w:szCs w:val="24"/>
        </w:rPr>
      </w:pPr>
      <w:r w:rsidRPr="00C95F69">
        <w:rPr>
          <w:rFonts w:ascii="Gill Sans MT" w:hAnsi="Gill Sans MT"/>
          <w:sz w:val="24"/>
          <w:szCs w:val="24"/>
        </w:rPr>
        <w:t>Applicant was awarded an</w:t>
      </w:r>
      <w:r w:rsidR="0099732A" w:rsidRPr="00C95F69">
        <w:rPr>
          <w:rFonts w:ascii="Gill Sans MT" w:hAnsi="Gill Sans MT"/>
          <w:sz w:val="24"/>
          <w:szCs w:val="24"/>
        </w:rPr>
        <w:t>y ARCE</w:t>
      </w:r>
      <w:r w:rsidRPr="00C95F69">
        <w:rPr>
          <w:rFonts w:ascii="Gill Sans MT" w:hAnsi="Gill Sans MT"/>
          <w:sz w:val="24"/>
          <w:szCs w:val="24"/>
        </w:rPr>
        <w:t xml:space="preserve"> grant in a prior granting cycle and has completed the </w:t>
      </w:r>
      <w:r w:rsidR="008013E3" w:rsidRPr="00C95F69">
        <w:rPr>
          <w:rFonts w:ascii="Gill Sans MT" w:hAnsi="Gill Sans MT"/>
          <w:sz w:val="24"/>
          <w:szCs w:val="24"/>
        </w:rPr>
        <w:t>project but has NOT submitted all the deliverables</w:t>
      </w:r>
      <w:r w:rsidRPr="00C95F69">
        <w:rPr>
          <w:rFonts w:ascii="Gill Sans MT" w:hAnsi="Gill Sans MT"/>
          <w:sz w:val="24"/>
          <w:szCs w:val="24"/>
        </w:rPr>
        <w:t>.</w:t>
      </w:r>
    </w:p>
    <w:p w14:paraId="6C32789C" w14:textId="16071D7C" w:rsidR="00A23FA5" w:rsidRPr="00C95F69" w:rsidRDefault="00A31602" w:rsidP="00637096">
      <w:pPr>
        <w:pStyle w:val="CommentText"/>
        <w:numPr>
          <w:ilvl w:val="0"/>
          <w:numId w:val="37"/>
        </w:numPr>
        <w:jc w:val="both"/>
        <w:rPr>
          <w:rFonts w:ascii="Gill Sans MT" w:hAnsi="Gill Sans MT"/>
          <w:sz w:val="24"/>
          <w:szCs w:val="24"/>
        </w:rPr>
      </w:pPr>
      <w:r w:rsidRPr="00C95F69">
        <w:rPr>
          <w:rFonts w:ascii="Gill Sans MT" w:hAnsi="Gill Sans MT"/>
          <w:sz w:val="24"/>
          <w:szCs w:val="24"/>
        </w:rPr>
        <w:t xml:space="preserve">Applicant is a current </w:t>
      </w:r>
      <w:r w:rsidR="00A23FA5" w:rsidRPr="00C95F69">
        <w:rPr>
          <w:rFonts w:ascii="Gill Sans MT" w:hAnsi="Gill Sans MT"/>
          <w:sz w:val="24"/>
          <w:szCs w:val="24"/>
        </w:rPr>
        <w:t>member of the ARCE Board of Governors</w:t>
      </w:r>
      <w:r w:rsidR="006B6340" w:rsidRPr="00C95F69">
        <w:rPr>
          <w:rFonts w:ascii="Gill Sans MT" w:hAnsi="Gill Sans MT"/>
          <w:sz w:val="24"/>
          <w:szCs w:val="24"/>
        </w:rPr>
        <w:t>.</w:t>
      </w:r>
    </w:p>
    <w:p w14:paraId="0FBDAF71" w14:textId="26051FC8" w:rsidR="00A31602" w:rsidRPr="00C95F69" w:rsidRDefault="00A31602" w:rsidP="00637096">
      <w:pPr>
        <w:pStyle w:val="CommentText"/>
        <w:numPr>
          <w:ilvl w:val="0"/>
          <w:numId w:val="37"/>
        </w:numPr>
        <w:jc w:val="both"/>
        <w:rPr>
          <w:rFonts w:ascii="Gill Sans MT" w:hAnsi="Gill Sans MT"/>
          <w:sz w:val="24"/>
          <w:szCs w:val="24"/>
        </w:rPr>
      </w:pPr>
      <w:r w:rsidRPr="00C95F69">
        <w:rPr>
          <w:rFonts w:ascii="Gill Sans MT" w:hAnsi="Gill Sans MT"/>
          <w:sz w:val="24"/>
          <w:szCs w:val="24"/>
        </w:rPr>
        <w:t>Applicant is a current member of the ARCE AEF Committee</w:t>
      </w:r>
      <w:r w:rsidR="006B6340" w:rsidRPr="00C95F69">
        <w:rPr>
          <w:rFonts w:ascii="Gill Sans MT" w:hAnsi="Gill Sans MT"/>
          <w:sz w:val="24"/>
          <w:szCs w:val="24"/>
        </w:rPr>
        <w:t>.</w:t>
      </w:r>
    </w:p>
    <w:p w14:paraId="2DA10370" w14:textId="6F41F922" w:rsidR="00C27DD6" w:rsidRPr="00C95F69" w:rsidRDefault="00C27DD6" w:rsidP="00637096">
      <w:pPr>
        <w:pStyle w:val="CommentText"/>
        <w:numPr>
          <w:ilvl w:val="0"/>
          <w:numId w:val="37"/>
        </w:numPr>
        <w:jc w:val="both"/>
        <w:rPr>
          <w:rFonts w:ascii="Gill Sans MT" w:hAnsi="Gill Sans MT"/>
          <w:sz w:val="24"/>
          <w:szCs w:val="24"/>
        </w:rPr>
      </w:pPr>
      <w:bookmarkStart w:id="2" w:name="_Hlk86762741"/>
      <w:r w:rsidRPr="00C95F69">
        <w:rPr>
          <w:rFonts w:ascii="Gill Sans MT" w:hAnsi="Gill Sans MT"/>
          <w:sz w:val="24"/>
          <w:szCs w:val="24"/>
        </w:rPr>
        <w:t>Applicant is a current member of the ARCE Finance and Budget Committee.</w:t>
      </w:r>
    </w:p>
    <w:p w14:paraId="50FF7700" w14:textId="185EF624" w:rsidR="00553C64" w:rsidRPr="00C95F69" w:rsidRDefault="00553C64" w:rsidP="00637096">
      <w:pPr>
        <w:pStyle w:val="CommentText"/>
        <w:numPr>
          <w:ilvl w:val="0"/>
          <w:numId w:val="37"/>
        </w:numPr>
        <w:jc w:val="both"/>
        <w:rPr>
          <w:rFonts w:ascii="Gill Sans MT" w:hAnsi="Gill Sans MT"/>
          <w:sz w:val="24"/>
          <w:szCs w:val="24"/>
        </w:rPr>
      </w:pPr>
      <w:r w:rsidRPr="00C95F69">
        <w:rPr>
          <w:rFonts w:ascii="Gill Sans MT" w:hAnsi="Gill Sans MT"/>
          <w:sz w:val="24"/>
          <w:szCs w:val="24"/>
        </w:rPr>
        <w:t>Applicant is not affiliated with a current ARCE Research Supporting Member</w:t>
      </w:r>
      <w:r w:rsidR="00A540B2" w:rsidRPr="00C95F69">
        <w:rPr>
          <w:rFonts w:ascii="Gill Sans MT" w:hAnsi="Gill Sans MT"/>
          <w:sz w:val="24"/>
          <w:szCs w:val="24"/>
        </w:rPr>
        <w:t xml:space="preserve"> institution</w:t>
      </w:r>
      <w:r w:rsidRPr="00C95F69">
        <w:rPr>
          <w:rFonts w:ascii="Gill Sans MT" w:hAnsi="Gill Sans MT"/>
          <w:sz w:val="24"/>
          <w:szCs w:val="24"/>
        </w:rPr>
        <w:t>.</w:t>
      </w:r>
    </w:p>
    <w:bookmarkEnd w:id="2"/>
    <w:p w14:paraId="6AE74C7E" w14:textId="3803397D" w:rsidR="007E6946" w:rsidRPr="00C95F69" w:rsidRDefault="007E6946" w:rsidP="00637096">
      <w:pPr>
        <w:jc w:val="both"/>
        <w:rPr>
          <w:rFonts w:ascii="Gill Sans MT" w:hAnsi="Gill Sans MT"/>
        </w:rPr>
      </w:pPr>
    </w:p>
    <w:p w14:paraId="7E8FAF31" w14:textId="77777777" w:rsidR="00C942D9" w:rsidRPr="00C95F69" w:rsidRDefault="00C942D9" w:rsidP="00637096">
      <w:pPr>
        <w:jc w:val="both"/>
        <w:rPr>
          <w:rFonts w:ascii="Gill Sans MT" w:hAnsi="Gill Sans MT"/>
        </w:rPr>
      </w:pPr>
    </w:p>
    <w:p w14:paraId="17340AF1" w14:textId="4153A5DF" w:rsidR="00832A38" w:rsidRPr="00C95F69" w:rsidRDefault="00F74DC4" w:rsidP="00637096">
      <w:pPr>
        <w:pStyle w:val="ListParagraph"/>
        <w:numPr>
          <w:ilvl w:val="0"/>
          <w:numId w:val="14"/>
        </w:numPr>
        <w:jc w:val="both"/>
        <w:rPr>
          <w:rFonts w:ascii="Gill Sans MT" w:hAnsi="Gill Sans MT"/>
          <w:b/>
        </w:rPr>
      </w:pPr>
      <w:r w:rsidRPr="00C95F69">
        <w:rPr>
          <w:rFonts w:ascii="Gill Sans MT" w:hAnsi="Gill Sans MT"/>
          <w:b/>
        </w:rPr>
        <w:t>Application</w:t>
      </w:r>
      <w:r w:rsidR="003366E4" w:rsidRPr="00C95F69">
        <w:rPr>
          <w:rFonts w:ascii="Gill Sans MT" w:hAnsi="Gill Sans MT"/>
          <w:b/>
        </w:rPr>
        <w:t xml:space="preserve"> Review</w:t>
      </w:r>
      <w:r w:rsidRPr="00C95F69">
        <w:rPr>
          <w:rFonts w:ascii="Gill Sans MT" w:hAnsi="Gill Sans MT"/>
          <w:b/>
          <w:bCs/>
        </w:rPr>
        <w:t xml:space="preserve"> </w:t>
      </w:r>
    </w:p>
    <w:p w14:paraId="06166A63" w14:textId="77777777" w:rsidR="00832A38" w:rsidRPr="00C95F69" w:rsidRDefault="00832A38" w:rsidP="00637096">
      <w:pPr>
        <w:jc w:val="both"/>
        <w:rPr>
          <w:rFonts w:ascii="Gill Sans MT" w:hAnsi="Gill Sans MT"/>
          <w:b/>
          <w:bCs/>
        </w:rPr>
      </w:pPr>
    </w:p>
    <w:p w14:paraId="412D7020" w14:textId="38C472DA" w:rsidR="000C23F0" w:rsidRPr="00C95F69" w:rsidRDefault="000C23F0" w:rsidP="00637096">
      <w:pPr>
        <w:jc w:val="both"/>
        <w:rPr>
          <w:rFonts w:ascii="Gill Sans MT" w:hAnsi="Gill Sans MT"/>
        </w:rPr>
      </w:pPr>
      <w:r w:rsidRPr="00C95F69">
        <w:rPr>
          <w:rFonts w:ascii="Gill Sans MT" w:hAnsi="Gill Sans MT"/>
        </w:rPr>
        <w:t>The Antiquities Endowment Fund Committee is responsible for</w:t>
      </w:r>
      <w:r w:rsidR="00D07F59" w:rsidRPr="00C95F69">
        <w:rPr>
          <w:rFonts w:ascii="Gill Sans MT" w:hAnsi="Gill Sans MT"/>
        </w:rPr>
        <w:t xml:space="preserve"> the review of all applications submitted</w:t>
      </w:r>
      <w:r w:rsidR="00A17E8F" w:rsidRPr="00C95F69">
        <w:rPr>
          <w:rFonts w:ascii="Gill Sans MT" w:hAnsi="Gill Sans MT"/>
        </w:rPr>
        <w:t xml:space="preserve"> and recommends funding to the Board of Governors</w:t>
      </w:r>
      <w:r w:rsidR="00D07F59" w:rsidRPr="00C95F69">
        <w:rPr>
          <w:rFonts w:ascii="Gill Sans MT" w:hAnsi="Gill Sans MT"/>
        </w:rPr>
        <w:t xml:space="preserve">. </w:t>
      </w:r>
      <w:r w:rsidR="007B3ECA" w:rsidRPr="00C95F69">
        <w:rPr>
          <w:rFonts w:ascii="Gill Sans MT" w:hAnsi="Gill Sans MT"/>
        </w:rPr>
        <w:t>The management of the award is coordinated with ARCE’s Cairo Center</w:t>
      </w:r>
      <w:r w:rsidR="001B2E3F" w:rsidRPr="00C95F69">
        <w:rPr>
          <w:rFonts w:ascii="Gill Sans MT" w:hAnsi="Gill Sans MT"/>
        </w:rPr>
        <w:t xml:space="preserve"> via </w:t>
      </w:r>
      <w:hyperlink r:id="rId13" w:history="1">
        <w:r w:rsidR="001B2E3F" w:rsidRPr="00C95F69">
          <w:rPr>
            <w:rStyle w:val="Hyperlink"/>
            <w:rFonts w:ascii="Gill Sans MT" w:hAnsi="Gill Sans MT"/>
          </w:rPr>
          <w:t>aef@arce.org</w:t>
        </w:r>
      </w:hyperlink>
      <w:r w:rsidR="001B2E3F" w:rsidRPr="00C95F69">
        <w:rPr>
          <w:rFonts w:ascii="Gill Sans MT" w:hAnsi="Gill Sans MT"/>
        </w:rPr>
        <w:t xml:space="preserve">. </w:t>
      </w:r>
    </w:p>
    <w:p w14:paraId="68221EFB" w14:textId="4DF53354" w:rsidR="006009B6" w:rsidRPr="00C95F69" w:rsidRDefault="006009B6" w:rsidP="00637096">
      <w:pPr>
        <w:jc w:val="both"/>
        <w:rPr>
          <w:rFonts w:ascii="Gill Sans MT" w:hAnsi="Gill Sans MT"/>
        </w:rPr>
      </w:pPr>
    </w:p>
    <w:p w14:paraId="7E500690" w14:textId="522B6D5D" w:rsidR="00553C64" w:rsidRPr="00C95F69" w:rsidRDefault="001764CC" w:rsidP="00637096">
      <w:pPr>
        <w:pStyle w:val="ListParagraph"/>
        <w:numPr>
          <w:ilvl w:val="0"/>
          <w:numId w:val="14"/>
        </w:numPr>
        <w:jc w:val="both"/>
        <w:rPr>
          <w:rFonts w:ascii="Gill Sans MT" w:hAnsi="Gill Sans MT"/>
          <w:b/>
        </w:rPr>
      </w:pPr>
      <w:r w:rsidRPr="00C95F69">
        <w:rPr>
          <w:rFonts w:ascii="Gill Sans MT" w:hAnsi="Gill Sans MT"/>
          <w:b/>
        </w:rPr>
        <w:t>Program Description</w:t>
      </w:r>
    </w:p>
    <w:p w14:paraId="3368758E" w14:textId="19F4948D" w:rsidR="003330C5" w:rsidRPr="00C95F69" w:rsidRDefault="00100AE6" w:rsidP="00637096">
      <w:pPr>
        <w:pStyle w:val="NormalWeb"/>
        <w:jc w:val="both"/>
        <w:rPr>
          <w:rFonts w:ascii="Gill Sans MT" w:hAnsi="Gill Sans MT" w:cs="Calibri"/>
        </w:rPr>
      </w:pPr>
      <w:r w:rsidRPr="00C95F69">
        <w:rPr>
          <w:rFonts w:ascii="Gill Sans MT" w:hAnsi="Gill Sans MT" w:cs="Calibri"/>
        </w:rPr>
        <w:t>The Archaeological</w:t>
      </w:r>
      <w:r w:rsidR="00E91AB2" w:rsidRPr="00C95F69">
        <w:rPr>
          <w:rFonts w:ascii="Gill Sans MT" w:hAnsi="Gill Sans MT" w:cs="Calibri"/>
        </w:rPr>
        <w:t xml:space="preserve"> Field</w:t>
      </w:r>
      <w:r w:rsidRPr="00C95F69">
        <w:rPr>
          <w:rFonts w:ascii="Gill Sans MT" w:hAnsi="Gill Sans MT" w:cs="Calibri"/>
        </w:rPr>
        <w:t xml:space="preserve"> Research Grant support</w:t>
      </w:r>
      <w:r w:rsidR="00E91AB2" w:rsidRPr="00C95F69">
        <w:rPr>
          <w:rFonts w:ascii="Gill Sans MT" w:hAnsi="Gill Sans MT" w:cs="Calibri"/>
        </w:rPr>
        <w:t>s</w:t>
      </w:r>
      <w:r w:rsidRPr="00C95F69">
        <w:rPr>
          <w:rFonts w:ascii="Gill Sans MT" w:hAnsi="Gill Sans MT" w:cs="Calibri"/>
        </w:rPr>
        <w:t xml:space="preserve"> institutionally based,</w:t>
      </w:r>
      <w:r w:rsidR="00AA543D" w:rsidRPr="00C95F69">
        <w:rPr>
          <w:rFonts w:ascii="Gill Sans MT" w:hAnsi="Gill Sans MT" w:cs="Calibri"/>
        </w:rPr>
        <w:t xml:space="preserve"> archaeological</w:t>
      </w:r>
      <w:r w:rsidRPr="00C95F69">
        <w:rPr>
          <w:rFonts w:ascii="Gill Sans MT" w:hAnsi="Gill Sans MT" w:cs="Calibri"/>
        </w:rPr>
        <w:t xml:space="preserve"> field research</w:t>
      </w:r>
      <w:r w:rsidR="00BD6509" w:rsidRPr="00C95F69">
        <w:rPr>
          <w:rFonts w:ascii="Gill Sans MT" w:hAnsi="Gill Sans MT" w:cs="Calibri"/>
        </w:rPr>
        <w:t xml:space="preserve"> in Egypt</w:t>
      </w:r>
      <w:r w:rsidR="00AA543D" w:rsidRPr="00C95F69">
        <w:rPr>
          <w:rFonts w:ascii="Gill Sans MT" w:hAnsi="Gill Sans MT" w:cs="Calibri"/>
        </w:rPr>
        <w:t>. Archaeological methods may include field survey</w:t>
      </w:r>
      <w:r w:rsidR="009962FB" w:rsidRPr="00C95F69">
        <w:rPr>
          <w:rFonts w:ascii="Gill Sans MT" w:hAnsi="Gill Sans MT" w:cs="Calibri"/>
        </w:rPr>
        <w:t>, remote sensing, documentation, and excavation</w:t>
      </w:r>
      <w:r w:rsidR="00096A5D" w:rsidRPr="00C95F69">
        <w:rPr>
          <w:rFonts w:ascii="Gill Sans MT" w:hAnsi="Gill Sans MT" w:cs="Calibri"/>
        </w:rPr>
        <w:t>.</w:t>
      </w:r>
      <w:r w:rsidR="00AB007D" w:rsidRPr="00C95F69">
        <w:rPr>
          <w:rFonts w:ascii="Gill Sans MT" w:hAnsi="Gill Sans MT" w:cs="Calibri"/>
        </w:rPr>
        <w:t xml:space="preserve"> The sites must date from pre-history to 100 years ago. </w:t>
      </w:r>
      <w:r w:rsidR="00096A5D" w:rsidRPr="00C95F69">
        <w:rPr>
          <w:rFonts w:ascii="Gill Sans MT" w:hAnsi="Gill Sans MT" w:cs="Calibri"/>
        </w:rPr>
        <w:t xml:space="preserve"> This grant is</w:t>
      </w:r>
      <w:r w:rsidR="00553C64" w:rsidRPr="00C95F69">
        <w:rPr>
          <w:rFonts w:ascii="Gill Sans MT" w:hAnsi="Gill Sans MT" w:cs="Calibri"/>
        </w:rPr>
        <w:t xml:space="preserve"> </w:t>
      </w:r>
      <w:r w:rsidR="00553C64" w:rsidRPr="00C95F69">
        <w:rPr>
          <w:rFonts w:ascii="Gill Sans MT" w:hAnsi="Gill Sans MT" w:cs="Calibri"/>
          <w:b/>
          <w:bCs/>
        </w:rPr>
        <w:t>limited to $</w:t>
      </w:r>
      <w:r w:rsidR="00F27854" w:rsidRPr="00C95F69">
        <w:rPr>
          <w:rFonts w:ascii="Gill Sans MT" w:hAnsi="Gill Sans MT" w:cs="Calibri"/>
          <w:b/>
          <w:bCs/>
        </w:rPr>
        <w:t>50</w:t>
      </w:r>
      <w:r w:rsidR="00553C64" w:rsidRPr="00C95F69">
        <w:rPr>
          <w:rFonts w:ascii="Gill Sans MT" w:hAnsi="Gill Sans MT" w:cs="Calibri"/>
          <w:b/>
          <w:bCs/>
        </w:rPr>
        <w:t>,000</w:t>
      </w:r>
      <w:r w:rsidR="00096A5D" w:rsidRPr="00C95F69">
        <w:rPr>
          <w:rFonts w:ascii="Gill Sans MT" w:hAnsi="Gill Sans MT" w:cs="Calibri"/>
          <w:b/>
          <w:bCs/>
        </w:rPr>
        <w:t xml:space="preserve"> for one year</w:t>
      </w:r>
      <w:r w:rsidR="00553C64" w:rsidRPr="00C95F69">
        <w:rPr>
          <w:rFonts w:ascii="Gill Sans MT" w:hAnsi="Gill Sans MT" w:cs="Calibri"/>
        </w:rPr>
        <w:t xml:space="preserve">. </w:t>
      </w:r>
      <w:r w:rsidR="00FA5E09" w:rsidRPr="00C95F69">
        <w:rPr>
          <w:rFonts w:ascii="Gill Sans MT" w:hAnsi="Gill Sans MT" w:cs="Calibri"/>
        </w:rPr>
        <w:t>Allowable costs may include:</w:t>
      </w:r>
    </w:p>
    <w:p w14:paraId="3EB484F9" w14:textId="4D0B8F9A" w:rsidR="00FA5E09" w:rsidRPr="00C95F69" w:rsidRDefault="00D9494A" w:rsidP="00637096">
      <w:pPr>
        <w:pStyle w:val="NormalWeb"/>
        <w:numPr>
          <w:ilvl w:val="0"/>
          <w:numId w:val="69"/>
        </w:numPr>
        <w:jc w:val="both"/>
        <w:rPr>
          <w:rFonts w:ascii="Gill Sans MT" w:hAnsi="Gill Sans MT" w:cs="Calibri"/>
        </w:rPr>
      </w:pPr>
      <w:r w:rsidRPr="00C95F69">
        <w:rPr>
          <w:rFonts w:ascii="Gill Sans MT" w:hAnsi="Gill Sans MT" w:cs="Calibri"/>
        </w:rPr>
        <w:t>T</w:t>
      </w:r>
      <w:r w:rsidR="00735526" w:rsidRPr="00C95F69">
        <w:rPr>
          <w:rFonts w:ascii="Gill Sans MT" w:hAnsi="Gill Sans MT" w:cs="Calibri"/>
        </w:rPr>
        <w:t>ravel, lodging and subsistence</w:t>
      </w:r>
    </w:p>
    <w:p w14:paraId="3AB1F4A9" w14:textId="03CFF369" w:rsidR="00735526" w:rsidRPr="00C95F69" w:rsidRDefault="00D9494A" w:rsidP="00637096">
      <w:pPr>
        <w:pStyle w:val="NormalWeb"/>
        <w:numPr>
          <w:ilvl w:val="0"/>
          <w:numId w:val="69"/>
        </w:numPr>
        <w:jc w:val="both"/>
        <w:rPr>
          <w:rFonts w:ascii="Gill Sans MT" w:hAnsi="Gill Sans MT" w:cs="Calibri"/>
        </w:rPr>
      </w:pPr>
      <w:r w:rsidRPr="00C95F69">
        <w:rPr>
          <w:rFonts w:ascii="Gill Sans MT" w:hAnsi="Gill Sans MT" w:cs="Calibri"/>
        </w:rPr>
        <w:t>P</w:t>
      </w:r>
      <w:r w:rsidR="00EC5B5B" w:rsidRPr="00C95F69">
        <w:rPr>
          <w:rFonts w:ascii="Gill Sans MT" w:hAnsi="Gill Sans MT" w:cs="Calibri"/>
        </w:rPr>
        <w:t>ermits, fees, and visas for project personnel</w:t>
      </w:r>
    </w:p>
    <w:p w14:paraId="7D62DDF3" w14:textId="00071346" w:rsidR="00EC5B5B" w:rsidRPr="00C95F69" w:rsidRDefault="00D9494A" w:rsidP="00637096">
      <w:pPr>
        <w:pStyle w:val="NormalWeb"/>
        <w:numPr>
          <w:ilvl w:val="0"/>
          <w:numId w:val="69"/>
        </w:numPr>
        <w:jc w:val="both"/>
        <w:rPr>
          <w:rFonts w:ascii="Gill Sans MT" w:hAnsi="Gill Sans MT" w:cs="Calibri"/>
        </w:rPr>
      </w:pPr>
      <w:bookmarkStart w:id="3" w:name="_Hlk118107855"/>
      <w:r w:rsidRPr="00C95F69">
        <w:rPr>
          <w:rFonts w:ascii="Gill Sans MT" w:hAnsi="Gill Sans MT" w:cs="Calibri"/>
        </w:rPr>
        <w:t>F</w:t>
      </w:r>
      <w:r w:rsidR="00B36AC3" w:rsidRPr="00C95F69">
        <w:rPr>
          <w:rFonts w:ascii="Gill Sans MT" w:hAnsi="Gill Sans MT" w:cs="Calibri"/>
        </w:rPr>
        <w:t>ield equipment</w:t>
      </w:r>
      <w:r w:rsidR="005272F4" w:rsidRPr="00C95F69">
        <w:rPr>
          <w:rFonts w:ascii="Gill Sans MT" w:hAnsi="Gill Sans MT" w:cs="Calibri"/>
        </w:rPr>
        <w:t xml:space="preserve"> and electronic</w:t>
      </w:r>
      <w:r w:rsidR="00244659" w:rsidRPr="00C95F69">
        <w:rPr>
          <w:rFonts w:ascii="Gill Sans MT" w:hAnsi="Gill Sans MT" w:cs="Calibri"/>
        </w:rPr>
        <w:t>s</w:t>
      </w:r>
      <w:r w:rsidR="00447C68" w:rsidRPr="00C95F69">
        <w:rPr>
          <w:rFonts w:ascii="Gill Sans MT" w:hAnsi="Gill Sans MT" w:cs="Calibri"/>
        </w:rPr>
        <w:t xml:space="preserve"> (such as hard drives</w:t>
      </w:r>
      <w:r w:rsidR="00244659" w:rsidRPr="00C95F69">
        <w:rPr>
          <w:rFonts w:ascii="Gill Sans MT" w:hAnsi="Gill Sans MT" w:cs="Calibri"/>
        </w:rPr>
        <w:t xml:space="preserve">, survey equipment, tablets </w:t>
      </w:r>
      <w:r w:rsidRPr="00C95F69">
        <w:rPr>
          <w:rFonts w:ascii="Gill Sans MT" w:hAnsi="Gill Sans MT" w:cs="Calibri"/>
        </w:rPr>
        <w:t>etc.</w:t>
      </w:r>
      <w:r w:rsidR="00447C68" w:rsidRPr="00C95F69">
        <w:rPr>
          <w:rFonts w:ascii="Gill Sans MT" w:hAnsi="Gill Sans MT" w:cs="Calibri"/>
        </w:rPr>
        <w:t xml:space="preserve">) </w:t>
      </w:r>
    </w:p>
    <w:p w14:paraId="226239CE" w14:textId="570EDC65" w:rsidR="00244659" w:rsidRPr="00C95F69" w:rsidRDefault="005272F4" w:rsidP="00637096">
      <w:pPr>
        <w:pStyle w:val="ListParagraph"/>
        <w:numPr>
          <w:ilvl w:val="1"/>
          <w:numId w:val="69"/>
        </w:numPr>
        <w:spacing w:after="160" w:line="259" w:lineRule="auto"/>
        <w:jc w:val="both"/>
        <w:rPr>
          <w:rFonts w:ascii="Gill Sans MT" w:hAnsi="Gill Sans MT" w:cs="Calibri"/>
          <w:color w:val="000000"/>
          <w:bdr w:val="none" w:sz="0" w:space="0" w:color="auto" w:frame="1"/>
        </w:rPr>
      </w:pPr>
      <w:r w:rsidRPr="00C95F69">
        <w:rPr>
          <w:rFonts w:ascii="Gill Sans MT" w:hAnsi="Gill Sans MT" w:cs="Calibri"/>
          <w:color w:val="000000"/>
          <w:bdr w:val="none" w:sz="0" w:space="0" w:color="auto" w:frame="1"/>
        </w:rPr>
        <w:t>Anything exceeding $1,000 needs to be line itemed and justified, while those falling below $1,000 can be considered miscellaneous and do</w:t>
      </w:r>
      <w:r w:rsidR="00C23B78" w:rsidRPr="00C95F69">
        <w:rPr>
          <w:rFonts w:ascii="Gill Sans MT" w:hAnsi="Gill Sans MT" w:cs="Calibri"/>
          <w:color w:val="000000"/>
          <w:bdr w:val="none" w:sz="0" w:space="0" w:color="auto" w:frame="1"/>
        </w:rPr>
        <w:t xml:space="preserve"> </w:t>
      </w:r>
      <w:r w:rsidRPr="00C95F69">
        <w:rPr>
          <w:rFonts w:ascii="Gill Sans MT" w:hAnsi="Gill Sans MT" w:cs="Calibri"/>
          <w:color w:val="000000"/>
          <w:bdr w:val="none" w:sz="0" w:space="0" w:color="auto" w:frame="1"/>
        </w:rPr>
        <w:t xml:space="preserve">not need justification. </w:t>
      </w:r>
      <w:r w:rsidR="00244659" w:rsidRPr="00C95F69">
        <w:rPr>
          <w:rFonts w:ascii="Gill Sans MT" w:hAnsi="Gill Sans MT" w:cs="Calibri"/>
        </w:rPr>
        <w:t xml:space="preserve">If agreed upon, any equipment purchase must be returned to ARCE upon </w:t>
      </w:r>
      <w:r w:rsidR="00C23B78" w:rsidRPr="00C95F69">
        <w:rPr>
          <w:rFonts w:ascii="Gill Sans MT" w:hAnsi="Gill Sans MT" w:cs="Calibri"/>
        </w:rPr>
        <w:t xml:space="preserve">the </w:t>
      </w:r>
      <w:r w:rsidR="00244659" w:rsidRPr="00C95F69">
        <w:rPr>
          <w:rFonts w:ascii="Gill Sans MT" w:hAnsi="Gill Sans MT" w:cs="Calibri"/>
        </w:rPr>
        <w:t>project</w:t>
      </w:r>
      <w:r w:rsidR="00C23B78" w:rsidRPr="00C95F69">
        <w:rPr>
          <w:rFonts w:ascii="Gill Sans MT" w:hAnsi="Gill Sans MT" w:cs="Calibri"/>
        </w:rPr>
        <w:t>’s</w:t>
      </w:r>
      <w:r w:rsidR="00244659" w:rsidRPr="00C95F69">
        <w:rPr>
          <w:rFonts w:ascii="Gill Sans MT" w:hAnsi="Gill Sans MT" w:cs="Calibri"/>
        </w:rPr>
        <w:t xml:space="preserve"> completion.</w:t>
      </w:r>
    </w:p>
    <w:bookmarkEnd w:id="3"/>
    <w:p w14:paraId="1347FA70" w14:textId="4CCA2E0D" w:rsidR="005144F7" w:rsidRPr="00C95F69" w:rsidRDefault="00D9494A" w:rsidP="00637096">
      <w:pPr>
        <w:pStyle w:val="ListParagraph"/>
        <w:numPr>
          <w:ilvl w:val="0"/>
          <w:numId w:val="69"/>
        </w:numPr>
        <w:spacing w:after="160" w:line="259" w:lineRule="auto"/>
        <w:jc w:val="both"/>
        <w:rPr>
          <w:rFonts w:ascii="Gill Sans MT" w:hAnsi="Gill Sans MT" w:cs="Calibri"/>
          <w:color w:val="000000"/>
          <w:bdr w:val="none" w:sz="0" w:space="0" w:color="auto" w:frame="1"/>
        </w:rPr>
      </w:pPr>
      <w:r w:rsidRPr="00C95F69">
        <w:rPr>
          <w:rFonts w:ascii="Gill Sans MT" w:hAnsi="Gill Sans MT" w:cs="Calibri"/>
        </w:rPr>
        <w:t>L</w:t>
      </w:r>
      <w:r w:rsidR="00EF0846" w:rsidRPr="00C95F69">
        <w:rPr>
          <w:rFonts w:ascii="Gill Sans MT" w:hAnsi="Gill Sans MT" w:cs="Calibri"/>
        </w:rPr>
        <w:t>abor, specialists, translators, and other local vendors</w:t>
      </w:r>
      <w:r w:rsidR="00447C68" w:rsidRPr="00C95F69">
        <w:rPr>
          <w:rFonts w:ascii="Gill Sans MT" w:hAnsi="Gill Sans MT" w:cs="Calibri"/>
        </w:rPr>
        <w:t xml:space="preserve"> </w:t>
      </w:r>
      <w:r w:rsidR="00EF0846" w:rsidRPr="00C95F69">
        <w:rPr>
          <w:rFonts w:ascii="Gill Sans MT" w:hAnsi="Gill Sans MT" w:cs="Calibri"/>
        </w:rPr>
        <w:t>salary or salary replacement costs for the project director</w:t>
      </w:r>
      <w:r w:rsidR="00137812" w:rsidRPr="00C95F69">
        <w:rPr>
          <w:rFonts w:ascii="Gill Sans MT" w:hAnsi="Gill Sans MT" w:cs="Calibri"/>
        </w:rPr>
        <w:t xml:space="preserve"> and compensation for collaborating scholars</w:t>
      </w:r>
      <w:r w:rsidR="00065AD3" w:rsidRPr="00C95F69">
        <w:rPr>
          <w:rFonts w:ascii="Gill Sans MT" w:hAnsi="Gill Sans MT" w:cs="Calibri"/>
        </w:rPr>
        <w:t xml:space="preserve">, including support for foreign individuals who are named as contributing scholars. </w:t>
      </w:r>
    </w:p>
    <w:p w14:paraId="6962A4C2" w14:textId="00202487" w:rsidR="00553C64" w:rsidRPr="00C95F69" w:rsidRDefault="00553C64" w:rsidP="00637096">
      <w:pPr>
        <w:pStyle w:val="NormalWeb"/>
        <w:spacing w:before="0" w:beforeAutospacing="0" w:after="0" w:afterAutospacing="0"/>
        <w:jc w:val="both"/>
        <w:rPr>
          <w:rFonts w:ascii="Gill Sans MT" w:hAnsi="Gill Sans MT"/>
        </w:rPr>
      </w:pPr>
    </w:p>
    <w:p w14:paraId="6C25F21B" w14:textId="38FAF537" w:rsidR="001245EE" w:rsidRPr="00C95F69" w:rsidRDefault="001245EE" w:rsidP="00637096">
      <w:pPr>
        <w:pStyle w:val="NormalWeb"/>
        <w:spacing w:before="0" w:beforeAutospacing="0" w:after="0" w:afterAutospacing="0"/>
        <w:jc w:val="both"/>
        <w:rPr>
          <w:rFonts w:ascii="Gill Sans MT" w:hAnsi="Gill Sans MT"/>
        </w:rPr>
      </w:pPr>
    </w:p>
    <w:p w14:paraId="738730B4" w14:textId="77777777" w:rsidR="001245EE" w:rsidRPr="00C95F69" w:rsidRDefault="001245EE" w:rsidP="00637096">
      <w:pPr>
        <w:pStyle w:val="NormalWeb"/>
        <w:spacing w:before="0" w:beforeAutospacing="0" w:after="0" w:afterAutospacing="0"/>
        <w:jc w:val="both"/>
        <w:rPr>
          <w:rFonts w:ascii="Gill Sans MT" w:hAnsi="Gill Sans MT"/>
        </w:rPr>
      </w:pPr>
    </w:p>
    <w:p w14:paraId="6BC2A8CC" w14:textId="77777777" w:rsidR="00C133E4" w:rsidRPr="00C95F69" w:rsidRDefault="00C133E4" w:rsidP="00637096">
      <w:pPr>
        <w:pStyle w:val="NormalWeb"/>
        <w:spacing w:before="0" w:beforeAutospacing="0" w:after="0" w:afterAutospacing="0"/>
        <w:jc w:val="both"/>
        <w:rPr>
          <w:rFonts w:ascii="Gill Sans MT" w:hAnsi="Gill Sans MT"/>
        </w:rPr>
      </w:pPr>
    </w:p>
    <w:p w14:paraId="675B1215" w14:textId="4E8ABFA8" w:rsidR="0039480A" w:rsidRPr="00C95F69" w:rsidRDefault="0039480A" w:rsidP="00637096">
      <w:pPr>
        <w:pStyle w:val="ListParagraph"/>
        <w:numPr>
          <w:ilvl w:val="0"/>
          <w:numId w:val="14"/>
        </w:numPr>
        <w:jc w:val="both"/>
        <w:rPr>
          <w:rFonts w:ascii="Gill Sans MT" w:hAnsi="Gill Sans MT"/>
          <w:b/>
        </w:rPr>
      </w:pPr>
      <w:r w:rsidRPr="00C95F69">
        <w:rPr>
          <w:rFonts w:ascii="Gill Sans MT" w:hAnsi="Gill Sans MT"/>
          <w:b/>
        </w:rPr>
        <w:t>Application Submission</w:t>
      </w:r>
    </w:p>
    <w:p w14:paraId="2BD18DE4" w14:textId="77777777" w:rsidR="0039480A" w:rsidRPr="00C95F69" w:rsidRDefault="0039480A" w:rsidP="00637096">
      <w:pPr>
        <w:jc w:val="both"/>
        <w:rPr>
          <w:rFonts w:ascii="Gill Sans MT" w:hAnsi="Gill Sans MT"/>
        </w:rPr>
      </w:pPr>
    </w:p>
    <w:p w14:paraId="050F924C" w14:textId="749F60D2" w:rsidR="009E45C0" w:rsidRPr="00C95F69" w:rsidRDefault="57961986" w:rsidP="00637096">
      <w:pPr>
        <w:jc w:val="both"/>
        <w:rPr>
          <w:rFonts w:ascii="Gill Sans MT" w:hAnsi="Gill Sans MT"/>
        </w:rPr>
      </w:pPr>
      <w:bookmarkStart w:id="4" w:name="_Hlk86053434"/>
      <w:r w:rsidRPr="00C95F69">
        <w:rPr>
          <w:rFonts w:ascii="Gill Sans MT" w:hAnsi="Gill Sans MT"/>
        </w:rPr>
        <w:t xml:space="preserve">All applications must be prepared and submitted in English using the provided </w:t>
      </w:r>
      <w:r w:rsidR="009C0842" w:rsidRPr="00C95F69">
        <w:rPr>
          <w:rFonts w:ascii="Gill Sans MT" w:hAnsi="Gill Sans MT"/>
        </w:rPr>
        <w:t>instruct</w:t>
      </w:r>
      <w:r w:rsidR="005022CA" w:rsidRPr="00C95F69">
        <w:rPr>
          <w:rFonts w:ascii="Gill Sans MT" w:hAnsi="Gill Sans MT"/>
        </w:rPr>
        <w:t xml:space="preserve">ions </w:t>
      </w:r>
      <w:r w:rsidRPr="00C95F69">
        <w:rPr>
          <w:rFonts w:ascii="Gill Sans MT" w:hAnsi="Gill Sans MT"/>
        </w:rPr>
        <w:t xml:space="preserve">(see below section on application </w:t>
      </w:r>
      <w:r w:rsidR="00D924FB" w:rsidRPr="00C95F69">
        <w:rPr>
          <w:rFonts w:ascii="Gill Sans MT" w:hAnsi="Gill Sans MT"/>
        </w:rPr>
        <w:t>submission requirements</w:t>
      </w:r>
      <w:r w:rsidRPr="00C95F69">
        <w:rPr>
          <w:rFonts w:ascii="Gill Sans MT" w:hAnsi="Gill Sans MT"/>
        </w:rPr>
        <w:t>) via</w:t>
      </w:r>
      <w:r w:rsidR="005022CA" w:rsidRPr="00C95F69">
        <w:rPr>
          <w:rFonts w:ascii="Gill Sans MT" w:hAnsi="Gill Sans MT"/>
        </w:rPr>
        <w:t xml:space="preserve"> ARCE.org/</w:t>
      </w:r>
      <w:r w:rsidR="009C0842" w:rsidRPr="00C95F69">
        <w:rPr>
          <w:rFonts w:ascii="Gill Sans MT" w:hAnsi="Gill Sans MT"/>
        </w:rPr>
        <w:t>grants/</w:t>
      </w:r>
      <w:proofErr w:type="spellStart"/>
      <w:r w:rsidR="009C0842" w:rsidRPr="00C95F69">
        <w:rPr>
          <w:rFonts w:ascii="Gill Sans MT" w:hAnsi="Gill Sans MT"/>
        </w:rPr>
        <w:t>aef</w:t>
      </w:r>
      <w:proofErr w:type="spellEnd"/>
      <w:r w:rsidR="009C0842" w:rsidRPr="00C95F69">
        <w:rPr>
          <w:rFonts w:ascii="Gill Sans MT" w:hAnsi="Gill Sans MT"/>
        </w:rPr>
        <w:t>.</w:t>
      </w:r>
      <w:r w:rsidRPr="00C95F69">
        <w:rPr>
          <w:rFonts w:ascii="Gill Sans MT" w:hAnsi="Gill Sans MT"/>
        </w:rPr>
        <w:t xml:space="preserve"> </w:t>
      </w:r>
    </w:p>
    <w:p w14:paraId="6EE75C03" w14:textId="77777777" w:rsidR="009E45C0" w:rsidRPr="00C95F69" w:rsidRDefault="009E45C0" w:rsidP="00637096">
      <w:pPr>
        <w:jc w:val="both"/>
        <w:rPr>
          <w:rFonts w:ascii="Gill Sans MT" w:hAnsi="Gill Sans MT"/>
        </w:rPr>
      </w:pPr>
    </w:p>
    <w:p w14:paraId="5D6E5515" w14:textId="7EB1254F" w:rsidR="00D924FB" w:rsidRPr="00C95F69" w:rsidRDefault="009E45C0" w:rsidP="00637096">
      <w:pPr>
        <w:jc w:val="both"/>
        <w:rPr>
          <w:rFonts w:ascii="Gill Sans MT" w:hAnsi="Gill Sans MT"/>
          <w:b/>
        </w:rPr>
      </w:pPr>
      <w:r w:rsidRPr="00C95F69">
        <w:rPr>
          <w:rFonts w:ascii="Gill Sans MT" w:hAnsi="Gill Sans MT"/>
          <w:b/>
        </w:rPr>
        <w:t xml:space="preserve">The application process for the ARCE </w:t>
      </w:r>
      <w:r w:rsidR="00593950" w:rsidRPr="00C95F69">
        <w:rPr>
          <w:rFonts w:ascii="Gill Sans MT" w:hAnsi="Gill Sans MT"/>
          <w:b/>
        </w:rPr>
        <w:t>Archaeological Field Research Grant</w:t>
      </w:r>
      <w:r w:rsidRPr="00C95F69">
        <w:rPr>
          <w:rFonts w:ascii="Gill Sans MT" w:hAnsi="Gill Sans MT"/>
          <w:b/>
        </w:rPr>
        <w:t xml:space="preserve"> takes place </w:t>
      </w:r>
      <w:r w:rsidR="000C1E31" w:rsidRPr="00C95F69">
        <w:rPr>
          <w:rFonts w:ascii="Gill Sans MT" w:hAnsi="Gill Sans MT"/>
          <w:b/>
        </w:rPr>
        <w:t>an</w:t>
      </w:r>
      <w:r w:rsidR="009A5694" w:rsidRPr="00C95F69">
        <w:rPr>
          <w:rFonts w:ascii="Gill Sans MT" w:hAnsi="Gill Sans MT"/>
          <w:b/>
        </w:rPr>
        <w:t>n</w:t>
      </w:r>
      <w:r w:rsidR="000C1E31" w:rsidRPr="00C95F69">
        <w:rPr>
          <w:rFonts w:ascii="Gill Sans MT" w:hAnsi="Gill Sans MT"/>
          <w:b/>
        </w:rPr>
        <w:t>ually</w:t>
      </w:r>
      <w:r w:rsidR="00D924FB" w:rsidRPr="00C95F69">
        <w:rPr>
          <w:rFonts w:ascii="Gill Sans MT" w:hAnsi="Gill Sans MT"/>
          <w:b/>
        </w:rPr>
        <w:t>.</w:t>
      </w:r>
      <w:r w:rsidRPr="00C95F69">
        <w:rPr>
          <w:rFonts w:ascii="Gill Sans MT" w:hAnsi="Gill Sans MT"/>
          <w:b/>
        </w:rPr>
        <w:t xml:space="preserve"> </w:t>
      </w:r>
    </w:p>
    <w:p w14:paraId="0D88B1FB" w14:textId="77777777" w:rsidR="00D924FB" w:rsidRPr="00C95F69" w:rsidRDefault="00D924FB" w:rsidP="00637096">
      <w:pPr>
        <w:jc w:val="both"/>
        <w:rPr>
          <w:rFonts w:ascii="Gill Sans MT" w:hAnsi="Gill Sans MT"/>
          <w:b/>
        </w:rPr>
      </w:pPr>
    </w:p>
    <w:p w14:paraId="3AC67265" w14:textId="77777777" w:rsidR="00D924FB" w:rsidRPr="00C95F69" w:rsidRDefault="00D924FB" w:rsidP="00637096">
      <w:pPr>
        <w:jc w:val="both"/>
        <w:rPr>
          <w:rFonts w:ascii="Gill Sans MT" w:hAnsi="Gill Sans MT"/>
          <w:b/>
        </w:rPr>
      </w:pPr>
      <w:r w:rsidRPr="00C95F69">
        <w:rPr>
          <w:rFonts w:ascii="Gill Sans MT" w:hAnsi="Gill Sans MT"/>
          <w:b/>
        </w:rPr>
        <w:t>Important application submission deadlines:</w:t>
      </w:r>
    </w:p>
    <w:p w14:paraId="5ABA2CAF" w14:textId="39530654" w:rsidR="00D924FB" w:rsidRPr="00C95F69" w:rsidRDefault="00D924FB" w:rsidP="00637096">
      <w:pPr>
        <w:pStyle w:val="ListParagraph"/>
        <w:numPr>
          <w:ilvl w:val="0"/>
          <w:numId w:val="60"/>
        </w:numPr>
        <w:jc w:val="both"/>
        <w:rPr>
          <w:rFonts w:ascii="Gill Sans MT" w:hAnsi="Gill Sans MT"/>
          <w:b/>
        </w:rPr>
      </w:pPr>
      <w:r w:rsidRPr="00C95F69">
        <w:rPr>
          <w:rFonts w:ascii="Gill Sans MT" w:hAnsi="Gill Sans MT"/>
          <w:b/>
        </w:rPr>
        <w:t xml:space="preserve">Draft Proposals </w:t>
      </w:r>
      <w:r w:rsidRPr="00C95F69">
        <w:rPr>
          <w:rFonts w:ascii="Gill Sans MT" w:hAnsi="Gill Sans MT"/>
          <w:bCs/>
        </w:rPr>
        <w:t xml:space="preserve">(encouraged but not mandatory): </w:t>
      </w:r>
      <w:r w:rsidR="000C1E31" w:rsidRPr="00C95F69">
        <w:rPr>
          <w:rFonts w:ascii="Gill Sans MT" w:hAnsi="Gill Sans MT"/>
          <w:bCs/>
        </w:rPr>
        <w:t xml:space="preserve">to be submitted via email to </w:t>
      </w:r>
      <w:hyperlink r:id="rId14" w:history="1">
        <w:r w:rsidR="000C1E31" w:rsidRPr="00C95F69">
          <w:rPr>
            <w:rStyle w:val="Hyperlink"/>
            <w:rFonts w:ascii="Gill Sans MT" w:hAnsi="Gill Sans MT"/>
            <w:bCs/>
          </w:rPr>
          <w:t>aef@arce.org</w:t>
        </w:r>
      </w:hyperlink>
      <w:r w:rsidR="000C1E31" w:rsidRPr="00C95F69">
        <w:rPr>
          <w:rFonts w:ascii="Gill Sans MT" w:hAnsi="Gill Sans MT"/>
          <w:bCs/>
        </w:rPr>
        <w:t xml:space="preserve"> b</w:t>
      </w:r>
      <w:r w:rsidR="009A5694" w:rsidRPr="00C95F69">
        <w:rPr>
          <w:rFonts w:ascii="Gill Sans MT" w:hAnsi="Gill Sans MT"/>
          <w:bCs/>
        </w:rPr>
        <w:t>efore</w:t>
      </w:r>
      <w:r w:rsidR="000C1E31" w:rsidRPr="00C95F69">
        <w:rPr>
          <w:rFonts w:ascii="Gill Sans MT" w:hAnsi="Gill Sans MT"/>
          <w:bCs/>
        </w:rPr>
        <w:t xml:space="preserve"> </w:t>
      </w:r>
      <w:r w:rsidRPr="00C95F69">
        <w:rPr>
          <w:rFonts w:ascii="Gill Sans MT" w:hAnsi="Gill Sans MT"/>
          <w:bCs/>
        </w:rPr>
        <w:t>December 20, 202</w:t>
      </w:r>
      <w:r w:rsidR="00CA51C1">
        <w:rPr>
          <w:rFonts w:ascii="Gill Sans MT" w:hAnsi="Gill Sans MT"/>
          <w:bCs/>
        </w:rPr>
        <w:t>4</w:t>
      </w:r>
      <w:r w:rsidR="000C1E31" w:rsidRPr="00C95F69">
        <w:rPr>
          <w:rFonts w:ascii="Gill Sans MT" w:hAnsi="Gill Sans MT"/>
          <w:bCs/>
        </w:rPr>
        <w:t>. P</w:t>
      </w:r>
      <w:r w:rsidRPr="00C95F69">
        <w:rPr>
          <w:rFonts w:ascii="Gill Sans MT" w:hAnsi="Gill Sans MT"/>
        </w:rPr>
        <w:t>rogram staff will respond with suggestions and advice.</w:t>
      </w:r>
    </w:p>
    <w:p w14:paraId="4C010CAF" w14:textId="7E122335" w:rsidR="004A60B6" w:rsidRPr="00C95F69" w:rsidRDefault="00D924FB" w:rsidP="00637096">
      <w:pPr>
        <w:pStyle w:val="ListParagraph"/>
        <w:numPr>
          <w:ilvl w:val="0"/>
          <w:numId w:val="60"/>
        </w:numPr>
        <w:jc w:val="both"/>
        <w:rPr>
          <w:rFonts w:ascii="Gill Sans MT" w:hAnsi="Gill Sans MT"/>
          <w:bCs/>
        </w:rPr>
      </w:pPr>
      <w:r w:rsidRPr="00C95F69">
        <w:rPr>
          <w:rFonts w:ascii="Gill Sans MT" w:hAnsi="Gill Sans MT"/>
          <w:b/>
        </w:rPr>
        <w:t>Final Application</w:t>
      </w:r>
      <w:r w:rsidR="000C1E31" w:rsidRPr="00C95F69">
        <w:rPr>
          <w:rFonts w:ascii="Gill Sans MT" w:hAnsi="Gill Sans MT"/>
          <w:b/>
        </w:rPr>
        <w:t>s</w:t>
      </w:r>
      <w:r w:rsidRPr="00C95F69">
        <w:rPr>
          <w:rFonts w:ascii="Gill Sans MT" w:hAnsi="Gill Sans MT"/>
          <w:b/>
        </w:rPr>
        <w:t xml:space="preserve">: </w:t>
      </w:r>
      <w:r w:rsidR="000C1E31" w:rsidRPr="00C95F69">
        <w:rPr>
          <w:rFonts w:ascii="Gill Sans MT" w:hAnsi="Gill Sans MT"/>
          <w:bCs/>
        </w:rPr>
        <w:t xml:space="preserve">to be submitted via </w:t>
      </w:r>
      <w:hyperlink r:id="rId15">
        <w:r w:rsidR="6E2891B5" w:rsidRPr="00C95F69">
          <w:rPr>
            <w:rStyle w:val="Hyperlink"/>
            <w:rFonts w:ascii="Gill Sans MT" w:hAnsi="Gill Sans MT"/>
          </w:rPr>
          <w:t>Submittable Platform</w:t>
        </w:r>
      </w:hyperlink>
      <w:r w:rsidR="000C1E31" w:rsidRPr="00C95F69">
        <w:rPr>
          <w:rFonts w:ascii="Gill Sans MT" w:hAnsi="Gill Sans MT"/>
          <w:bCs/>
        </w:rPr>
        <w:t xml:space="preserve"> (</w:t>
      </w:r>
      <w:r w:rsidR="000C1E31" w:rsidRPr="00C95F69">
        <w:rPr>
          <w:rFonts w:ascii="Gill Sans MT" w:hAnsi="Gill Sans MT"/>
        </w:rPr>
        <w:t>Submission</w:t>
      </w:r>
      <w:r w:rsidR="000C1E31" w:rsidRPr="00C95F69">
        <w:rPr>
          <w:rFonts w:ascii="Gill Sans MT" w:hAnsi="Gill Sans MT"/>
          <w:bCs/>
        </w:rPr>
        <w:t xml:space="preserve"> link located on ARCE’s </w:t>
      </w:r>
      <w:hyperlink r:id="rId16" w:history="1">
        <w:r w:rsidR="00910042" w:rsidRPr="00C95F69">
          <w:rPr>
            <w:rStyle w:val="Hyperlink"/>
            <w:rFonts w:ascii="Gill Sans MT" w:hAnsi="Gill Sans MT"/>
            <w:bCs/>
          </w:rPr>
          <w:t xml:space="preserve">RSM Archaeological Field Research </w:t>
        </w:r>
        <w:r w:rsidR="000C1E31" w:rsidRPr="00C95F69">
          <w:rPr>
            <w:rStyle w:val="Hyperlink"/>
            <w:rFonts w:ascii="Gill Sans MT" w:hAnsi="Gill Sans MT"/>
            <w:bCs/>
          </w:rPr>
          <w:t>grant page</w:t>
        </w:r>
      </w:hyperlink>
      <w:r w:rsidR="000C1E31" w:rsidRPr="00C95F69">
        <w:rPr>
          <w:rFonts w:ascii="Gill Sans MT" w:hAnsi="Gill Sans MT"/>
          <w:bCs/>
        </w:rPr>
        <w:t>) b</w:t>
      </w:r>
      <w:r w:rsidR="009A5694" w:rsidRPr="00C95F69">
        <w:rPr>
          <w:rFonts w:ascii="Gill Sans MT" w:hAnsi="Gill Sans MT"/>
          <w:bCs/>
        </w:rPr>
        <w:t xml:space="preserve">efore </w:t>
      </w:r>
      <w:r w:rsidRPr="00C95F69">
        <w:rPr>
          <w:rFonts w:ascii="Gill Sans MT" w:hAnsi="Gill Sans MT"/>
          <w:bCs/>
        </w:rPr>
        <w:t>12 midnight EST on February 15</w:t>
      </w:r>
      <w:r w:rsidRPr="00C95F69">
        <w:rPr>
          <w:rFonts w:ascii="Gill Sans MT" w:hAnsi="Gill Sans MT"/>
          <w:bCs/>
          <w:vertAlign w:val="superscript"/>
        </w:rPr>
        <w:t>th</w:t>
      </w:r>
      <w:r w:rsidRPr="00C95F69">
        <w:rPr>
          <w:rFonts w:ascii="Gill Sans MT" w:hAnsi="Gill Sans MT"/>
          <w:bCs/>
        </w:rPr>
        <w:t>, 202</w:t>
      </w:r>
      <w:r w:rsidR="00CA51C1">
        <w:rPr>
          <w:rFonts w:ascii="Gill Sans MT" w:hAnsi="Gill Sans MT"/>
          <w:bCs/>
        </w:rPr>
        <w:t>5</w:t>
      </w:r>
      <w:r w:rsidRPr="00C95F69">
        <w:rPr>
          <w:rFonts w:ascii="Gill Sans MT" w:hAnsi="Gill Sans MT"/>
          <w:bCs/>
        </w:rPr>
        <w:t>.</w:t>
      </w:r>
    </w:p>
    <w:p w14:paraId="72C746CE" w14:textId="77777777" w:rsidR="009E45C0" w:rsidRPr="00C95F69" w:rsidRDefault="009E45C0" w:rsidP="00637096">
      <w:pPr>
        <w:jc w:val="both"/>
        <w:rPr>
          <w:rFonts w:ascii="Gill Sans MT" w:hAnsi="Gill Sans MT"/>
          <w:b/>
        </w:rPr>
      </w:pPr>
    </w:p>
    <w:p w14:paraId="61F4471E" w14:textId="09AFE9D1" w:rsidR="009E45C0" w:rsidRPr="00C95F69" w:rsidRDefault="009E45C0" w:rsidP="00637096">
      <w:pPr>
        <w:jc w:val="both"/>
        <w:rPr>
          <w:rFonts w:ascii="Gill Sans MT" w:hAnsi="Gill Sans MT"/>
        </w:rPr>
      </w:pPr>
      <w:r w:rsidRPr="00C95F69">
        <w:rPr>
          <w:rFonts w:ascii="Gill Sans MT" w:hAnsi="Gill Sans MT"/>
        </w:rPr>
        <w:t xml:space="preserve">After submission </w:t>
      </w:r>
      <w:r w:rsidR="00D924FB" w:rsidRPr="00C95F69">
        <w:rPr>
          <w:rFonts w:ascii="Gill Sans MT" w:hAnsi="Gill Sans MT"/>
        </w:rPr>
        <w:t>of either the draft proposal or</w:t>
      </w:r>
      <w:r w:rsidR="009A5694" w:rsidRPr="00C95F69">
        <w:rPr>
          <w:rFonts w:ascii="Gill Sans MT" w:hAnsi="Gill Sans MT"/>
        </w:rPr>
        <w:t xml:space="preserve"> the</w:t>
      </w:r>
      <w:r w:rsidR="00D924FB" w:rsidRPr="00C95F69">
        <w:rPr>
          <w:rFonts w:ascii="Gill Sans MT" w:hAnsi="Gill Sans MT"/>
        </w:rPr>
        <w:t xml:space="preserve"> final application</w:t>
      </w:r>
      <w:r w:rsidRPr="00C95F69">
        <w:rPr>
          <w:rFonts w:ascii="Gill Sans MT" w:hAnsi="Gill Sans MT"/>
        </w:rPr>
        <w:t xml:space="preserve">, ARCE reserves the right to request supplementary information or pose clarifying questions. Requesting supplementary information or posing clarifying questions to one applicant does not obligate ARCE to do so with all applicants nor does it guarantee a grant award. </w:t>
      </w:r>
    </w:p>
    <w:bookmarkEnd w:id="4"/>
    <w:p w14:paraId="3BE0F657" w14:textId="77777777" w:rsidR="00DC2C76" w:rsidRPr="00C95F69" w:rsidRDefault="00DC2C76" w:rsidP="00637096">
      <w:pPr>
        <w:jc w:val="both"/>
        <w:outlineLvl w:val="0"/>
        <w:rPr>
          <w:rFonts w:ascii="Gill Sans MT" w:hAnsi="Gill Sans MT"/>
        </w:rPr>
      </w:pPr>
    </w:p>
    <w:p w14:paraId="40159F35" w14:textId="2DF75E99" w:rsidR="00DC2C76" w:rsidRPr="00C95F69" w:rsidRDefault="00DC2C76" w:rsidP="00637096">
      <w:pPr>
        <w:pStyle w:val="ListParagraph"/>
        <w:numPr>
          <w:ilvl w:val="0"/>
          <w:numId w:val="38"/>
        </w:numPr>
        <w:jc w:val="both"/>
        <w:rPr>
          <w:rFonts w:ascii="Gill Sans MT" w:hAnsi="Gill Sans MT"/>
          <w:b/>
          <w:u w:val="single"/>
        </w:rPr>
      </w:pPr>
      <w:r w:rsidRPr="00C95F69">
        <w:rPr>
          <w:rFonts w:ascii="Gill Sans MT" w:hAnsi="Gill Sans MT"/>
          <w:b/>
          <w:u w:val="single"/>
        </w:rPr>
        <w:t>Application Submission Requirements:</w:t>
      </w:r>
    </w:p>
    <w:p w14:paraId="6700CB8E" w14:textId="248DE55F" w:rsidR="004C6469" w:rsidRPr="00C95F69" w:rsidRDefault="004C6469" w:rsidP="00637096">
      <w:pPr>
        <w:jc w:val="both"/>
        <w:rPr>
          <w:rFonts w:ascii="Gill Sans MT" w:hAnsi="Gill Sans MT"/>
          <w:u w:val="single"/>
        </w:rPr>
      </w:pPr>
    </w:p>
    <w:p w14:paraId="72A53EBB" w14:textId="328D8769" w:rsidR="004C6469" w:rsidRPr="00C95F69" w:rsidRDefault="004C6469" w:rsidP="00637096">
      <w:pPr>
        <w:jc w:val="both"/>
        <w:rPr>
          <w:rFonts w:ascii="Gill Sans MT" w:hAnsi="Gill Sans MT"/>
        </w:rPr>
      </w:pPr>
      <w:r w:rsidRPr="00C95F69">
        <w:rPr>
          <w:rFonts w:ascii="Gill Sans MT" w:hAnsi="Gill Sans MT"/>
        </w:rPr>
        <w:t xml:space="preserve">The proposal and supporting information must use the format described. The proposal must be submitted </w:t>
      </w:r>
      <w:r w:rsidR="00724714" w:rsidRPr="00C95F69">
        <w:rPr>
          <w:rFonts w:ascii="Gill Sans MT" w:hAnsi="Gill Sans MT"/>
        </w:rPr>
        <w:t>via the written instruction on ARCE.org/grants/</w:t>
      </w:r>
      <w:proofErr w:type="spellStart"/>
      <w:r w:rsidR="00724714" w:rsidRPr="00C95F69">
        <w:rPr>
          <w:rFonts w:ascii="Gill Sans MT" w:hAnsi="Gill Sans MT"/>
        </w:rPr>
        <w:t>aef</w:t>
      </w:r>
      <w:proofErr w:type="spellEnd"/>
      <w:r w:rsidRPr="00C95F69">
        <w:rPr>
          <w:rFonts w:ascii="Gill Sans MT" w:hAnsi="Gill Sans MT"/>
        </w:rPr>
        <w:t>.</w:t>
      </w:r>
    </w:p>
    <w:p w14:paraId="7DA22783" w14:textId="77777777" w:rsidR="00A31D17" w:rsidRPr="00C95F69" w:rsidRDefault="00A31D17" w:rsidP="00637096">
      <w:pPr>
        <w:jc w:val="both"/>
        <w:rPr>
          <w:rFonts w:ascii="Gill Sans MT" w:hAnsi="Gill Sans MT"/>
        </w:rPr>
      </w:pPr>
    </w:p>
    <w:p w14:paraId="264B4BF3" w14:textId="31AD69CB" w:rsidR="004C6469" w:rsidRPr="00C95F69" w:rsidRDefault="004C6469" w:rsidP="00637096">
      <w:pPr>
        <w:jc w:val="both"/>
        <w:rPr>
          <w:rFonts w:ascii="Gill Sans MT" w:hAnsi="Gill Sans MT"/>
          <w:u w:val="single"/>
        </w:rPr>
      </w:pPr>
    </w:p>
    <w:p w14:paraId="64C05348" w14:textId="60CDCF86" w:rsidR="004C6469" w:rsidRPr="00C95F69" w:rsidRDefault="004C6469" w:rsidP="00637096">
      <w:pPr>
        <w:pStyle w:val="ListParagraph"/>
        <w:numPr>
          <w:ilvl w:val="0"/>
          <w:numId w:val="39"/>
        </w:numPr>
        <w:jc w:val="both"/>
        <w:outlineLvl w:val="0"/>
        <w:rPr>
          <w:rFonts w:ascii="Gill Sans MT" w:hAnsi="Gill Sans MT"/>
          <w:b/>
          <w:i/>
        </w:rPr>
      </w:pPr>
      <w:r w:rsidRPr="00C95F69">
        <w:rPr>
          <w:rFonts w:ascii="Gill Sans MT" w:hAnsi="Gill Sans MT"/>
          <w:b/>
          <w:i/>
        </w:rPr>
        <w:t>Project Narrative</w:t>
      </w:r>
    </w:p>
    <w:p w14:paraId="1822E96A" w14:textId="0E614B9F" w:rsidR="00EE4AD6" w:rsidRPr="00C95F69" w:rsidRDefault="00EE4AD6" w:rsidP="00637096">
      <w:pPr>
        <w:jc w:val="both"/>
        <w:rPr>
          <w:rFonts w:ascii="Gill Sans MT" w:hAnsi="Gill Sans MT"/>
        </w:rPr>
      </w:pPr>
    </w:p>
    <w:p w14:paraId="4C0BF567" w14:textId="3766693F" w:rsidR="00F2654F" w:rsidRPr="00C95F69" w:rsidRDefault="00F2654F" w:rsidP="00637096">
      <w:pPr>
        <w:jc w:val="both"/>
        <w:rPr>
          <w:rFonts w:ascii="Gill Sans MT" w:hAnsi="Gill Sans MT"/>
        </w:rPr>
      </w:pPr>
      <w:r w:rsidRPr="00C95F69">
        <w:rPr>
          <w:rFonts w:ascii="Gill Sans MT" w:hAnsi="Gill Sans MT"/>
        </w:rPr>
        <w:t xml:space="preserve">The </w:t>
      </w:r>
      <w:r w:rsidR="00F034E8" w:rsidRPr="00C95F69">
        <w:rPr>
          <w:rFonts w:ascii="Gill Sans MT" w:hAnsi="Gill Sans MT"/>
        </w:rPr>
        <w:t>project narrative</w:t>
      </w:r>
      <w:r w:rsidR="00270453" w:rsidRPr="00C95F69">
        <w:rPr>
          <w:rFonts w:ascii="Gill Sans MT" w:hAnsi="Gill Sans MT"/>
        </w:rPr>
        <w:t xml:space="preserve"> should be </w:t>
      </w:r>
      <w:r w:rsidR="004A491F" w:rsidRPr="00C95F69">
        <w:rPr>
          <w:rFonts w:ascii="Gill Sans MT" w:hAnsi="Gill Sans MT"/>
        </w:rPr>
        <w:t>written in English</w:t>
      </w:r>
      <w:r w:rsidR="004A60B6" w:rsidRPr="00C95F69">
        <w:rPr>
          <w:rFonts w:ascii="Gill Sans MT" w:hAnsi="Gill Sans MT"/>
        </w:rPr>
        <w:t>, must be between 1,500 to 3000 words</w:t>
      </w:r>
      <w:r w:rsidR="009A5694" w:rsidRPr="00C95F69">
        <w:rPr>
          <w:rFonts w:ascii="Gill Sans MT" w:hAnsi="Gill Sans MT"/>
        </w:rPr>
        <w:t>,</w:t>
      </w:r>
      <w:r w:rsidR="00270453" w:rsidRPr="00C95F69">
        <w:rPr>
          <w:rFonts w:ascii="Gill Sans MT" w:hAnsi="Gill Sans MT"/>
        </w:rPr>
        <w:t xml:space="preserve"> and </w:t>
      </w:r>
      <w:r w:rsidR="009A5694" w:rsidRPr="00C95F69">
        <w:rPr>
          <w:rFonts w:ascii="Gill Sans MT" w:hAnsi="Gill Sans MT"/>
        </w:rPr>
        <w:t xml:space="preserve">must </w:t>
      </w:r>
      <w:r w:rsidR="00003B67" w:rsidRPr="00C95F69">
        <w:rPr>
          <w:rFonts w:ascii="Gill Sans MT" w:hAnsi="Gill Sans MT"/>
        </w:rPr>
        <w:t>provide a th</w:t>
      </w:r>
      <w:r w:rsidR="000306D6" w:rsidRPr="00C95F69">
        <w:rPr>
          <w:rFonts w:ascii="Gill Sans MT" w:hAnsi="Gill Sans MT"/>
        </w:rPr>
        <w:t>orough description of:</w:t>
      </w:r>
    </w:p>
    <w:p w14:paraId="3AB411A8" w14:textId="36EBCF44" w:rsidR="009A5694" w:rsidRPr="00C95F69" w:rsidRDefault="4B6078CD" w:rsidP="00637096">
      <w:pPr>
        <w:pStyle w:val="ListParagraph"/>
        <w:numPr>
          <w:ilvl w:val="0"/>
          <w:numId w:val="25"/>
        </w:numPr>
        <w:spacing w:before="100" w:beforeAutospacing="1" w:after="100" w:afterAutospacing="1"/>
        <w:jc w:val="both"/>
        <w:rPr>
          <w:rFonts w:ascii="Gill Sans MT" w:hAnsi="Gill Sans MT"/>
        </w:rPr>
      </w:pPr>
      <w:r w:rsidRPr="00C95F69">
        <w:rPr>
          <w:rFonts w:ascii="Gill Sans MT" w:hAnsi="Gill Sans MT"/>
          <w:b/>
          <w:bCs/>
        </w:rPr>
        <w:t>The proposed activities</w:t>
      </w:r>
      <w:r w:rsidR="004A60B6" w:rsidRPr="00C95F69">
        <w:rPr>
          <w:rFonts w:ascii="Gill Sans MT" w:hAnsi="Gill Sans MT"/>
        </w:rPr>
        <w:t xml:space="preserve"> </w:t>
      </w:r>
      <w:r w:rsidRPr="00C95F69">
        <w:rPr>
          <w:rFonts w:ascii="Gill Sans MT" w:hAnsi="Gill Sans MT"/>
        </w:rPr>
        <w:t>including</w:t>
      </w:r>
      <w:r w:rsidR="004A60B6" w:rsidRPr="00C95F69">
        <w:rPr>
          <w:rFonts w:ascii="Gill Sans MT" w:hAnsi="Gill Sans MT"/>
        </w:rPr>
        <w:t>:</w:t>
      </w:r>
    </w:p>
    <w:p w14:paraId="15809775" w14:textId="04ECA44E" w:rsidR="00A928C5" w:rsidRPr="00C95F69" w:rsidRDefault="00A928C5" w:rsidP="00637096">
      <w:pPr>
        <w:pStyle w:val="ListParagraph"/>
        <w:numPr>
          <w:ilvl w:val="1"/>
          <w:numId w:val="25"/>
        </w:numPr>
        <w:spacing w:before="100" w:beforeAutospacing="1" w:after="100" w:afterAutospacing="1"/>
        <w:jc w:val="both"/>
        <w:rPr>
          <w:rFonts w:ascii="Gill Sans MT" w:hAnsi="Gill Sans MT"/>
          <w:b/>
          <w:bCs/>
        </w:rPr>
      </w:pPr>
      <w:r w:rsidRPr="00C95F69">
        <w:rPr>
          <w:rFonts w:ascii="Gill Sans MT" w:hAnsi="Gill Sans MT"/>
          <w:b/>
          <w:bCs/>
        </w:rPr>
        <w:t xml:space="preserve">Set objectives. </w:t>
      </w:r>
    </w:p>
    <w:p w14:paraId="257B6F92" w14:textId="1E3C972F" w:rsidR="004A60B6" w:rsidRPr="00C95F69" w:rsidRDefault="004A60B6" w:rsidP="00637096">
      <w:pPr>
        <w:pStyle w:val="ListParagraph"/>
        <w:numPr>
          <w:ilvl w:val="1"/>
          <w:numId w:val="25"/>
        </w:numPr>
        <w:spacing w:before="100" w:beforeAutospacing="1" w:after="100" w:afterAutospacing="1"/>
        <w:jc w:val="both"/>
        <w:rPr>
          <w:rFonts w:ascii="Gill Sans MT" w:hAnsi="Gill Sans MT"/>
        </w:rPr>
      </w:pPr>
      <w:r w:rsidRPr="00C95F69">
        <w:rPr>
          <w:rFonts w:ascii="Gill Sans MT" w:hAnsi="Gill Sans MT"/>
          <w:b/>
          <w:bCs/>
        </w:rPr>
        <w:t>I</w:t>
      </w:r>
      <w:r w:rsidR="4B6078CD" w:rsidRPr="00C95F69">
        <w:rPr>
          <w:rFonts w:ascii="Gill Sans MT" w:hAnsi="Gill Sans MT"/>
          <w:b/>
          <w:bCs/>
        </w:rPr>
        <w:t>mplementation timeline</w:t>
      </w:r>
      <w:r w:rsidRPr="00C95F69">
        <w:rPr>
          <w:rFonts w:ascii="Gill Sans MT" w:hAnsi="Gill Sans MT"/>
        </w:rPr>
        <w:t>; should be define</w:t>
      </w:r>
      <w:r w:rsidR="009A5694" w:rsidRPr="00C95F69">
        <w:rPr>
          <w:rFonts w:ascii="Gill Sans MT" w:hAnsi="Gill Sans MT"/>
        </w:rPr>
        <w:t>d</w:t>
      </w:r>
      <w:r w:rsidRPr="00C95F69">
        <w:rPr>
          <w:rFonts w:ascii="Gill Sans MT" w:hAnsi="Gill Sans MT"/>
        </w:rPr>
        <w:t xml:space="preserve"> chronologically and must be accomplished in a single fiscal year between July 1- June 30. That does not mean 12 months of work divided over several years. Expeditions that have limited season durations must complete the AEF projects within</w:t>
      </w:r>
      <w:r w:rsidR="009A5694" w:rsidRPr="00C95F69">
        <w:rPr>
          <w:rFonts w:ascii="Gill Sans MT" w:hAnsi="Gill Sans MT"/>
        </w:rPr>
        <w:t xml:space="preserve"> one</w:t>
      </w:r>
      <w:r w:rsidRPr="00C95F69">
        <w:rPr>
          <w:rFonts w:ascii="Gill Sans MT" w:hAnsi="Gill Sans MT"/>
        </w:rPr>
        <w:t xml:space="preserve"> fiscal year from their start. </w:t>
      </w:r>
    </w:p>
    <w:p w14:paraId="78BE753E" w14:textId="0713C1E8" w:rsidR="00C4320A" w:rsidRPr="00C95F69" w:rsidRDefault="4B6078CD" w:rsidP="00637096">
      <w:pPr>
        <w:pStyle w:val="ListParagraph"/>
        <w:numPr>
          <w:ilvl w:val="0"/>
          <w:numId w:val="25"/>
        </w:numPr>
        <w:spacing w:before="100" w:beforeAutospacing="1" w:after="100" w:afterAutospacing="1"/>
        <w:jc w:val="both"/>
        <w:rPr>
          <w:rFonts w:ascii="Gill Sans MT" w:hAnsi="Gill Sans MT"/>
        </w:rPr>
      </w:pPr>
      <w:bookmarkStart w:id="5" w:name="_Hlk86053676"/>
      <w:r w:rsidRPr="00C95F69">
        <w:rPr>
          <w:rFonts w:ascii="Gill Sans MT" w:hAnsi="Gill Sans MT"/>
        </w:rPr>
        <w:t xml:space="preserve">The project’s anticipated </w:t>
      </w:r>
      <w:r w:rsidRPr="00C95F69">
        <w:rPr>
          <w:rFonts w:ascii="Gill Sans MT" w:hAnsi="Gill Sans MT"/>
          <w:b/>
          <w:bCs/>
        </w:rPr>
        <w:t xml:space="preserve">outputs, </w:t>
      </w:r>
      <w:r w:rsidR="00FE262B" w:rsidRPr="00C95F69">
        <w:rPr>
          <w:rFonts w:ascii="Gill Sans MT" w:hAnsi="Gill Sans MT"/>
          <w:b/>
          <w:bCs/>
        </w:rPr>
        <w:t>results,</w:t>
      </w:r>
      <w:r w:rsidRPr="00C95F69">
        <w:rPr>
          <w:rFonts w:ascii="Gill Sans MT" w:hAnsi="Gill Sans MT"/>
          <w:b/>
          <w:bCs/>
        </w:rPr>
        <w:t xml:space="preserve"> and impacts</w:t>
      </w:r>
      <w:r w:rsidRPr="00C95F69">
        <w:rPr>
          <w:rFonts w:ascii="Gill Sans MT" w:hAnsi="Gill Sans MT"/>
        </w:rPr>
        <w:t xml:space="preserve">. </w:t>
      </w:r>
    </w:p>
    <w:bookmarkEnd w:id="5"/>
    <w:p w14:paraId="1CF13270" w14:textId="6C28C2DC" w:rsidR="00B91345" w:rsidRPr="00C95F69" w:rsidRDefault="4B6078CD" w:rsidP="00637096">
      <w:pPr>
        <w:pStyle w:val="ListParagraph"/>
        <w:numPr>
          <w:ilvl w:val="0"/>
          <w:numId w:val="25"/>
        </w:numPr>
        <w:spacing w:before="100" w:beforeAutospacing="1" w:after="100" w:afterAutospacing="1"/>
        <w:jc w:val="both"/>
        <w:rPr>
          <w:rFonts w:ascii="Gill Sans MT" w:hAnsi="Gill Sans MT"/>
        </w:rPr>
      </w:pPr>
      <w:r w:rsidRPr="00C95F69">
        <w:rPr>
          <w:rFonts w:ascii="Gill Sans MT" w:hAnsi="Gill Sans MT"/>
        </w:rPr>
        <w:t xml:space="preserve">The </w:t>
      </w:r>
      <w:r w:rsidRPr="00C95F69">
        <w:rPr>
          <w:rFonts w:ascii="Gill Sans MT" w:hAnsi="Gill Sans MT"/>
          <w:b/>
          <w:bCs/>
        </w:rPr>
        <w:t>roles and responsibilities</w:t>
      </w:r>
      <w:r w:rsidRPr="00C95F69">
        <w:rPr>
          <w:rFonts w:ascii="Gill Sans MT" w:hAnsi="Gill Sans MT"/>
        </w:rPr>
        <w:t xml:space="preserve"> of the PI and other project</w:t>
      </w:r>
      <w:r w:rsidR="004A491F" w:rsidRPr="00C95F69">
        <w:rPr>
          <w:rFonts w:ascii="Gill Sans MT" w:hAnsi="Gill Sans MT"/>
        </w:rPr>
        <w:t>-</w:t>
      </w:r>
      <w:r w:rsidRPr="00C95F69">
        <w:rPr>
          <w:rFonts w:ascii="Gill Sans MT" w:hAnsi="Gill Sans MT"/>
        </w:rPr>
        <w:t>funded recipients. Describe</w:t>
      </w:r>
      <w:r w:rsidR="00B91345" w:rsidRPr="00C95F69">
        <w:rPr>
          <w:rFonts w:ascii="Gill Sans MT" w:hAnsi="Gill Sans MT"/>
        </w:rPr>
        <w:t>:</w:t>
      </w:r>
    </w:p>
    <w:p w14:paraId="10962807" w14:textId="7E3EA9E3" w:rsidR="00B91345" w:rsidRPr="00C95F69" w:rsidRDefault="4B6078CD" w:rsidP="00637096">
      <w:pPr>
        <w:pStyle w:val="ListParagraph"/>
        <w:numPr>
          <w:ilvl w:val="1"/>
          <w:numId w:val="25"/>
        </w:numPr>
        <w:spacing w:before="100" w:beforeAutospacing="1" w:after="100" w:afterAutospacing="1"/>
        <w:jc w:val="both"/>
        <w:rPr>
          <w:rFonts w:ascii="Gill Sans MT" w:hAnsi="Gill Sans MT"/>
        </w:rPr>
      </w:pPr>
      <w:r w:rsidRPr="00C95F69">
        <w:rPr>
          <w:rFonts w:ascii="Gill Sans MT" w:hAnsi="Gill Sans MT"/>
        </w:rPr>
        <w:t>the intellectual input, expertise, resources, etc. that each individual will contribute to the proposed project</w:t>
      </w:r>
      <w:r w:rsidR="00B91345" w:rsidRPr="00C95F69">
        <w:rPr>
          <w:rFonts w:ascii="Gill Sans MT" w:hAnsi="Gill Sans MT"/>
        </w:rPr>
        <w:t>.</w:t>
      </w:r>
    </w:p>
    <w:p w14:paraId="01190130" w14:textId="546F4E29" w:rsidR="00C63D51" w:rsidRPr="00C95F69" w:rsidRDefault="00B91345" w:rsidP="00637096">
      <w:pPr>
        <w:pStyle w:val="ListParagraph"/>
        <w:numPr>
          <w:ilvl w:val="1"/>
          <w:numId w:val="25"/>
        </w:numPr>
        <w:spacing w:before="100" w:beforeAutospacing="1" w:after="100" w:afterAutospacing="1"/>
        <w:jc w:val="both"/>
        <w:rPr>
          <w:rFonts w:ascii="Gill Sans MT" w:hAnsi="Gill Sans MT"/>
        </w:rPr>
      </w:pPr>
      <w:r w:rsidRPr="00C95F69">
        <w:rPr>
          <w:rFonts w:ascii="Gill Sans MT" w:hAnsi="Gill Sans MT"/>
        </w:rPr>
        <w:lastRenderedPageBreak/>
        <w:t>H</w:t>
      </w:r>
      <w:r w:rsidR="4B6078CD" w:rsidRPr="00C95F69">
        <w:rPr>
          <w:rFonts w:ascii="Gill Sans MT" w:hAnsi="Gill Sans MT"/>
        </w:rPr>
        <w:t xml:space="preserve">ow they will support particular outputs, outcomes and intended impacts. </w:t>
      </w:r>
    </w:p>
    <w:p w14:paraId="6FA71794" w14:textId="1DC5B79A" w:rsidR="00DC2C76" w:rsidRPr="00C95F69" w:rsidRDefault="00DC2C76" w:rsidP="00637096">
      <w:pPr>
        <w:pStyle w:val="ListParagraph"/>
        <w:numPr>
          <w:ilvl w:val="0"/>
          <w:numId w:val="25"/>
        </w:numPr>
        <w:jc w:val="both"/>
        <w:rPr>
          <w:rFonts w:ascii="Gill Sans MT" w:hAnsi="Gill Sans MT"/>
        </w:rPr>
      </w:pPr>
      <w:r w:rsidRPr="00C95F69">
        <w:rPr>
          <w:rFonts w:ascii="Gill Sans MT" w:hAnsi="Gill Sans MT"/>
        </w:rPr>
        <w:t xml:space="preserve">A clear </w:t>
      </w:r>
      <w:r w:rsidRPr="00C95F69">
        <w:rPr>
          <w:rFonts w:ascii="Gill Sans MT" w:hAnsi="Gill Sans MT"/>
          <w:b/>
          <w:bCs/>
        </w:rPr>
        <w:t xml:space="preserve">sustainability </w:t>
      </w:r>
      <w:r w:rsidR="00FE262B" w:rsidRPr="00C95F69">
        <w:rPr>
          <w:rFonts w:ascii="Gill Sans MT" w:hAnsi="Gill Sans MT"/>
          <w:b/>
          <w:bCs/>
        </w:rPr>
        <w:t>plan</w:t>
      </w:r>
      <w:r w:rsidR="00447C68" w:rsidRPr="00C95F69">
        <w:rPr>
          <w:rFonts w:ascii="Gill Sans MT" w:hAnsi="Gill Sans MT"/>
          <w:b/>
          <w:bCs/>
        </w:rPr>
        <w:t>, a</w:t>
      </w:r>
      <w:r w:rsidR="00A928C5" w:rsidRPr="00C95F69">
        <w:rPr>
          <w:rFonts w:ascii="Gill Sans MT" w:hAnsi="Gill Sans MT"/>
          <w:b/>
          <w:bCs/>
        </w:rPr>
        <w:t>s relevant</w:t>
      </w:r>
      <w:r w:rsidR="00FE262B" w:rsidRPr="00C95F69">
        <w:rPr>
          <w:rFonts w:ascii="Gill Sans MT" w:hAnsi="Gill Sans MT"/>
        </w:rPr>
        <w:t>:</w:t>
      </w:r>
      <w:r w:rsidRPr="00C95F69">
        <w:rPr>
          <w:rFonts w:ascii="Gill Sans MT" w:hAnsi="Gill Sans MT"/>
        </w:rPr>
        <w:t xml:space="preserve"> how the intended outcomes will be sustained beyond the project timeframe.</w:t>
      </w:r>
    </w:p>
    <w:p w14:paraId="2B520C54" w14:textId="77777777" w:rsidR="00B91345" w:rsidRPr="00C95F69" w:rsidRDefault="00B91345" w:rsidP="00637096">
      <w:pPr>
        <w:numPr>
          <w:ilvl w:val="0"/>
          <w:numId w:val="25"/>
        </w:numPr>
        <w:spacing w:beforeAutospacing="1" w:afterAutospacing="1"/>
        <w:jc w:val="both"/>
        <w:rPr>
          <w:rFonts w:ascii="Gill Sans MT" w:hAnsi="Gill Sans MT"/>
        </w:rPr>
      </w:pPr>
      <w:r w:rsidRPr="00C95F69">
        <w:rPr>
          <w:rFonts w:ascii="Gill Sans MT" w:eastAsia="Times New Roman" w:hAnsi="Gill Sans MT" w:cs="Calibri"/>
        </w:rPr>
        <w:t xml:space="preserve">A </w:t>
      </w:r>
      <w:r w:rsidRPr="00C95F69">
        <w:rPr>
          <w:rFonts w:ascii="Gill Sans MT" w:eastAsia="Times New Roman" w:hAnsi="Gill Sans MT" w:cs="Calibri"/>
          <w:b/>
          <w:bCs/>
        </w:rPr>
        <w:t xml:space="preserve">risk assessment </w:t>
      </w:r>
      <w:r w:rsidRPr="00C95F69">
        <w:rPr>
          <w:rFonts w:ascii="Gill Sans MT" w:eastAsia="Times New Roman" w:hAnsi="Gill Sans MT" w:cs="Calibri"/>
        </w:rPr>
        <w:t>including:</w:t>
      </w:r>
    </w:p>
    <w:p w14:paraId="3F90E6A9" w14:textId="77777777" w:rsidR="00B91345" w:rsidRPr="00C95F69" w:rsidRDefault="003905ED" w:rsidP="00637096">
      <w:pPr>
        <w:numPr>
          <w:ilvl w:val="1"/>
          <w:numId w:val="25"/>
        </w:numPr>
        <w:spacing w:beforeAutospacing="1" w:afterAutospacing="1"/>
        <w:jc w:val="both"/>
        <w:rPr>
          <w:rFonts w:ascii="Gill Sans MT" w:hAnsi="Gill Sans MT"/>
        </w:rPr>
      </w:pPr>
      <w:r w:rsidRPr="00C95F69">
        <w:rPr>
          <w:rFonts w:ascii="Gill Sans MT" w:eastAsia="Times New Roman" w:hAnsi="Gill Sans MT" w:cs="Calibri"/>
        </w:rPr>
        <w:t>Any risks</w:t>
      </w:r>
      <w:r w:rsidR="4B6078CD" w:rsidRPr="00C95F69">
        <w:rPr>
          <w:rFonts w:ascii="Gill Sans MT" w:eastAsia="Times New Roman" w:hAnsi="Gill Sans MT" w:cs="Calibri"/>
        </w:rPr>
        <w:t xml:space="preserve"> associated with carrying out the project</w:t>
      </w:r>
    </w:p>
    <w:p w14:paraId="74F3F11E" w14:textId="003F14AE" w:rsidR="00B91345" w:rsidRPr="00C95F69" w:rsidRDefault="00B91345" w:rsidP="00637096">
      <w:pPr>
        <w:numPr>
          <w:ilvl w:val="1"/>
          <w:numId w:val="25"/>
        </w:numPr>
        <w:spacing w:beforeAutospacing="1" w:afterAutospacing="1"/>
        <w:jc w:val="both"/>
        <w:rPr>
          <w:rFonts w:ascii="Gill Sans MT" w:hAnsi="Gill Sans MT"/>
        </w:rPr>
      </w:pPr>
      <w:r w:rsidRPr="00C95F69">
        <w:rPr>
          <w:rFonts w:ascii="Gill Sans MT" w:eastAsia="Times New Roman" w:hAnsi="Gill Sans MT" w:cs="Calibri"/>
        </w:rPr>
        <w:t>T</w:t>
      </w:r>
      <w:r w:rsidR="4B6078CD" w:rsidRPr="00C95F69">
        <w:rPr>
          <w:rFonts w:ascii="Gill Sans MT" w:eastAsia="Times New Roman" w:hAnsi="Gill Sans MT" w:cs="Calibri"/>
        </w:rPr>
        <w:t xml:space="preserve">he ways </w:t>
      </w:r>
      <w:r w:rsidR="00A928C5" w:rsidRPr="00C95F69">
        <w:rPr>
          <w:rFonts w:ascii="Gill Sans MT" w:eastAsia="Times New Roman" w:hAnsi="Gill Sans MT" w:cs="Calibri"/>
        </w:rPr>
        <w:t xml:space="preserve">that </w:t>
      </w:r>
      <w:r w:rsidR="4B6078CD" w:rsidRPr="00C95F69">
        <w:rPr>
          <w:rFonts w:ascii="Gill Sans MT" w:eastAsia="Times New Roman" w:hAnsi="Gill Sans MT" w:cs="Calibri"/>
        </w:rPr>
        <w:t xml:space="preserve">the PI will </w:t>
      </w:r>
      <w:r w:rsidR="00C20A05" w:rsidRPr="00C95F69">
        <w:rPr>
          <w:rFonts w:ascii="Gill Sans MT" w:eastAsia="Times New Roman" w:hAnsi="Gill Sans MT" w:cs="Calibri"/>
        </w:rPr>
        <w:t xml:space="preserve">address </w:t>
      </w:r>
      <w:r w:rsidR="4B6078CD" w:rsidRPr="00C95F69">
        <w:rPr>
          <w:rFonts w:ascii="Gill Sans MT" w:eastAsia="Times New Roman" w:hAnsi="Gill Sans MT" w:cs="Calibri"/>
        </w:rPr>
        <w:t>the</w:t>
      </w:r>
      <w:r w:rsidRPr="00C95F69">
        <w:rPr>
          <w:rFonts w:ascii="Gill Sans MT" w:eastAsia="Times New Roman" w:hAnsi="Gill Sans MT" w:cs="Calibri"/>
        </w:rPr>
        <w:t xml:space="preserve"> risks</w:t>
      </w:r>
      <w:r w:rsidR="4B6078CD" w:rsidRPr="00C95F69">
        <w:rPr>
          <w:rFonts w:ascii="Gill Sans MT" w:eastAsia="Times New Roman" w:hAnsi="Gill Sans MT" w:cs="Calibri"/>
        </w:rPr>
        <w:t xml:space="preserve">. </w:t>
      </w:r>
    </w:p>
    <w:p w14:paraId="3C45B557" w14:textId="24289545" w:rsidR="4B6078CD" w:rsidRPr="00C95F69" w:rsidRDefault="00A928C5" w:rsidP="00637096">
      <w:pPr>
        <w:numPr>
          <w:ilvl w:val="1"/>
          <w:numId w:val="25"/>
        </w:numPr>
        <w:spacing w:beforeAutospacing="1" w:afterAutospacing="1"/>
        <w:jc w:val="both"/>
        <w:rPr>
          <w:rFonts w:ascii="Gill Sans MT" w:hAnsi="Gill Sans MT"/>
        </w:rPr>
      </w:pPr>
      <w:r w:rsidRPr="00C95F69">
        <w:rPr>
          <w:rFonts w:ascii="Gill Sans MT" w:eastAsia="Times New Roman" w:hAnsi="Gill Sans MT" w:cs="Calibri"/>
        </w:rPr>
        <w:t>Any</w:t>
      </w:r>
      <w:r w:rsidR="4B6078CD" w:rsidRPr="00C95F69">
        <w:rPr>
          <w:rFonts w:ascii="Gill Sans MT" w:eastAsia="Times New Roman" w:hAnsi="Gill Sans MT" w:cs="Calibri"/>
        </w:rPr>
        <w:t xml:space="preserve"> risks</w:t>
      </w:r>
      <w:r w:rsidRPr="00C95F69">
        <w:rPr>
          <w:rFonts w:ascii="Gill Sans MT" w:eastAsia="Times New Roman" w:hAnsi="Gill Sans MT" w:cs="Calibri"/>
        </w:rPr>
        <w:t xml:space="preserve"> that</w:t>
      </w:r>
      <w:r w:rsidR="00C20A05" w:rsidRPr="00C95F69">
        <w:rPr>
          <w:rFonts w:ascii="Gill Sans MT" w:eastAsia="Times New Roman" w:hAnsi="Gill Sans MT" w:cs="Calibri"/>
        </w:rPr>
        <w:t xml:space="preserve"> might</w:t>
      </w:r>
      <w:r w:rsidR="4B6078CD" w:rsidRPr="00C95F69">
        <w:rPr>
          <w:rFonts w:ascii="Gill Sans MT" w:eastAsia="Times New Roman" w:hAnsi="Gill Sans MT" w:cs="Calibri"/>
        </w:rPr>
        <w:t xml:space="preserve"> </w:t>
      </w:r>
      <w:r w:rsidR="00C20A05" w:rsidRPr="00C95F69">
        <w:rPr>
          <w:rFonts w:ascii="Gill Sans MT" w:eastAsia="Times New Roman" w:hAnsi="Gill Sans MT" w:cs="Calibri"/>
        </w:rPr>
        <w:t>include</w:t>
      </w:r>
      <w:r w:rsidR="4B6078CD" w:rsidRPr="00C95F69">
        <w:rPr>
          <w:rFonts w:ascii="Gill Sans MT" w:eastAsia="Times New Roman" w:hAnsi="Gill Sans MT" w:cs="Calibri"/>
        </w:rPr>
        <w:t xml:space="preserve"> the well-being and/or security of the project staff, the technical and/or financial aspects of the project, organizational issues, the operating environment/s of the project and/or legal concerns. </w:t>
      </w:r>
    </w:p>
    <w:p w14:paraId="0DBE41BB" w14:textId="77777777" w:rsidR="00B91345" w:rsidRPr="00C95F69" w:rsidRDefault="00DC2C76" w:rsidP="00637096">
      <w:pPr>
        <w:numPr>
          <w:ilvl w:val="0"/>
          <w:numId w:val="25"/>
        </w:numPr>
        <w:spacing w:beforeAutospacing="1" w:afterAutospacing="1"/>
        <w:jc w:val="both"/>
        <w:rPr>
          <w:rFonts w:ascii="Gill Sans MT" w:hAnsi="Gill Sans MT" w:cs="Gill Sans"/>
        </w:rPr>
      </w:pPr>
      <w:r w:rsidRPr="00C95F69">
        <w:rPr>
          <w:rFonts w:ascii="Gill Sans MT" w:hAnsi="Gill Sans MT" w:cs="Gill Sans"/>
        </w:rPr>
        <w:t xml:space="preserve">A </w:t>
      </w:r>
      <w:r w:rsidRPr="00C95F69">
        <w:rPr>
          <w:rFonts w:ascii="Gill Sans MT" w:hAnsi="Gill Sans MT" w:cs="Gill Sans"/>
          <w:b/>
          <w:bCs/>
        </w:rPr>
        <w:t>minimum of 5 high quality digital images</w:t>
      </w:r>
      <w:r w:rsidRPr="00C95F69">
        <w:rPr>
          <w:rFonts w:ascii="Gill Sans MT" w:hAnsi="Gill Sans MT" w:cs="Gill Sans"/>
        </w:rPr>
        <w:t xml:space="preserve"> accompanied by captions that</w:t>
      </w:r>
      <w:r w:rsidR="00B91345" w:rsidRPr="00C95F69">
        <w:rPr>
          <w:rFonts w:ascii="Gill Sans MT" w:hAnsi="Gill Sans MT" w:cs="Gill Sans"/>
        </w:rPr>
        <w:t>:</w:t>
      </w:r>
    </w:p>
    <w:p w14:paraId="2D97D54C" w14:textId="3D0C1F2D" w:rsidR="00B91345" w:rsidRPr="00C95F69" w:rsidRDefault="00B91345" w:rsidP="00637096">
      <w:pPr>
        <w:numPr>
          <w:ilvl w:val="1"/>
          <w:numId w:val="25"/>
        </w:numPr>
        <w:spacing w:beforeAutospacing="1" w:afterAutospacing="1"/>
        <w:jc w:val="both"/>
        <w:rPr>
          <w:rFonts w:ascii="Gill Sans MT" w:hAnsi="Gill Sans MT" w:cs="Gill Sans"/>
        </w:rPr>
      </w:pPr>
      <w:r w:rsidRPr="00C95F69">
        <w:rPr>
          <w:rFonts w:ascii="Gill Sans MT" w:hAnsi="Gill Sans MT" w:cs="Gill Sans"/>
        </w:rPr>
        <w:t>C</w:t>
      </w:r>
      <w:r w:rsidR="00DC2C76" w:rsidRPr="00C95F69">
        <w:rPr>
          <w:rFonts w:ascii="Gill Sans MT" w:hAnsi="Gill Sans MT" w:cs="Gill Sans"/>
        </w:rPr>
        <w:t xml:space="preserve">onvey the nature of the site </w:t>
      </w:r>
    </w:p>
    <w:p w14:paraId="1D93C537" w14:textId="29E1363C" w:rsidR="00115ECA" w:rsidRPr="00C95F69" w:rsidRDefault="00B91345" w:rsidP="00637096">
      <w:pPr>
        <w:numPr>
          <w:ilvl w:val="1"/>
          <w:numId w:val="25"/>
        </w:numPr>
        <w:spacing w:beforeAutospacing="1" w:afterAutospacing="1"/>
        <w:jc w:val="both"/>
        <w:rPr>
          <w:rFonts w:ascii="Gill Sans MT" w:eastAsia="Yu Mincho" w:hAnsi="Gill Sans MT" w:cs="Arial"/>
        </w:rPr>
      </w:pPr>
      <w:r w:rsidRPr="00C95F69">
        <w:rPr>
          <w:rFonts w:ascii="Gill Sans MT" w:hAnsi="Gill Sans MT" w:cs="Gill Sans"/>
        </w:rPr>
        <w:t>S</w:t>
      </w:r>
      <w:r w:rsidR="00DC2C76" w:rsidRPr="00C95F69">
        <w:rPr>
          <w:rFonts w:ascii="Gill Sans MT" w:hAnsi="Gill Sans MT" w:cs="Gill Sans"/>
        </w:rPr>
        <w:t xml:space="preserve">how the urgency and/or need for the proposed project. </w:t>
      </w:r>
    </w:p>
    <w:p w14:paraId="7BDA6A9D" w14:textId="6132ECEE" w:rsidR="00FF3485" w:rsidRPr="00C95F69" w:rsidRDefault="00A928C5" w:rsidP="00637096">
      <w:pPr>
        <w:pStyle w:val="ListParagraph"/>
        <w:numPr>
          <w:ilvl w:val="0"/>
          <w:numId w:val="39"/>
        </w:numPr>
        <w:jc w:val="both"/>
        <w:outlineLvl w:val="0"/>
        <w:rPr>
          <w:rFonts w:ascii="Gill Sans MT" w:hAnsi="Gill Sans MT"/>
          <w:b/>
          <w:i/>
        </w:rPr>
      </w:pPr>
      <w:r w:rsidRPr="00C95F69">
        <w:rPr>
          <w:rFonts w:ascii="Gill Sans MT" w:hAnsi="Gill Sans MT"/>
          <w:b/>
          <w:i/>
        </w:rPr>
        <w:t>Applications should include:</w:t>
      </w:r>
    </w:p>
    <w:p w14:paraId="79B84086" w14:textId="7EEFF798" w:rsidR="00D02028" w:rsidRPr="00C95F69" w:rsidRDefault="00D02028" w:rsidP="00637096">
      <w:pPr>
        <w:jc w:val="both"/>
        <w:outlineLvl w:val="0"/>
        <w:rPr>
          <w:rFonts w:ascii="Gill Sans MT" w:hAnsi="Gill Sans MT"/>
          <w:b/>
          <w:i/>
        </w:rPr>
      </w:pPr>
    </w:p>
    <w:p w14:paraId="56FA8079" w14:textId="5A6E0FBB" w:rsidR="00D02028" w:rsidRPr="00C95F69" w:rsidRDefault="00D02028" w:rsidP="00637096">
      <w:pPr>
        <w:ind w:firstLine="360"/>
        <w:jc w:val="both"/>
        <w:outlineLvl w:val="0"/>
        <w:rPr>
          <w:rFonts w:ascii="Gill Sans MT" w:hAnsi="Gill Sans MT"/>
        </w:rPr>
      </w:pPr>
      <w:r w:rsidRPr="00C95F69">
        <w:rPr>
          <w:rFonts w:ascii="Gill Sans MT" w:hAnsi="Gill Sans MT"/>
        </w:rPr>
        <w:t>The below lists additional documents to be included in the application.</w:t>
      </w:r>
    </w:p>
    <w:p w14:paraId="7635D126" w14:textId="77777777" w:rsidR="00FF3485" w:rsidRPr="00C95F69" w:rsidRDefault="00FF3485" w:rsidP="00637096">
      <w:pPr>
        <w:jc w:val="both"/>
        <w:rPr>
          <w:rFonts w:ascii="Gill Sans MT" w:hAnsi="Gill Sans MT"/>
        </w:rPr>
      </w:pPr>
    </w:p>
    <w:p w14:paraId="032FDC79" w14:textId="01D9565D" w:rsidR="00270685" w:rsidRPr="00C95F69" w:rsidRDefault="00133B18" w:rsidP="00637096">
      <w:pPr>
        <w:pStyle w:val="ListParagraph"/>
        <w:numPr>
          <w:ilvl w:val="0"/>
          <w:numId w:val="24"/>
        </w:numPr>
        <w:jc w:val="both"/>
        <w:rPr>
          <w:rFonts w:ascii="Gill Sans MT" w:hAnsi="Gill Sans MT"/>
        </w:rPr>
      </w:pPr>
      <w:r w:rsidRPr="00C95F69">
        <w:rPr>
          <w:rFonts w:ascii="Gill Sans MT" w:hAnsi="Gill Sans MT"/>
        </w:rPr>
        <w:t>Project</w:t>
      </w:r>
      <w:r w:rsidR="00270685" w:rsidRPr="00C95F69">
        <w:rPr>
          <w:rFonts w:ascii="Gill Sans MT" w:hAnsi="Gill Sans MT"/>
        </w:rPr>
        <w:t xml:space="preserve"> abstract (100-150 words)</w:t>
      </w:r>
      <w:r w:rsidR="00270453" w:rsidRPr="00C95F69">
        <w:rPr>
          <w:rFonts w:ascii="Gill Sans MT" w:hAnsi="Gill Sans MT"/>
        </w:rPr>
        <w:t>.</w:t>
      </w:r>
    </w:p>
    <w:p w14:paraId="109ABD7D" w14:textId="76640DC8" w:rsidR="00DC2A46" w:rsidRPr="00C95F69" w:rsidRDefault="00DC2A46" w:rsidP="00637096">
      <w:pPr>
        <w:pStyle w:val="ListParagraph"/>
        <w:numPr>
          <w:ilvl w:val="0"/>
          <w:numId w:val="24"/>
        </w:numPr>
        <w:jc w:val="both"/>
        <w:rPr>
          <w:rFonts w:ascii="Gill Sans MT" w:hAnsi="Gill Sans MT"/>
        </w:rPr>
      </w:pPr>
      <w:r w:rsidRPr="00C95F69">
        <w:rPr>
          <w:rFonts w:ascii="Gill Sans MT" w:hAnsi="Gill Sans MT"/>
        </w:rPr>
        <w:t>Confirmation of</w:t>
      </w:r>
      <w:r w:rsidR="005761B6" w:rsidRPr="00C95F69">
        <w:rPr>
          <w:rFonts w:ascii="Gill Sans MT" w:hAnsi="Gill Sans MT"/>
        </w:rPr>
        <w:t xml:space="preserve"> any</w:t>
      </w:r>
      <w:r w:rsidRPr="00C95F69">
        <w:rPr>
          <w:rFonts w:ascii="Gill Sans MT" w:hAnsi="Gill Sans MT"/>
        </w:rPr>
        <w:t xml:space="preserve"> previous</w:t>
      </w:r>
      <w:r w:rsidR="005761B6" w:rsidRPr="00C95F69">
        <w:rPr>
          <w:rFonts w:ascii="Gill Sans MT" w:hAnsi="Gill Sans MT"/>
        </w:rPr>
        <w:t xml:space="preserve"> or current</w:t>
      </w:r>
      <w:r w:rsidRPr="00C95F69">
        <w:rPr>
          <w:rFonts w:ascii="Gill Sans MT" w:hAnsi="Gill Sans MT"/>
        </w:rPr>
        <w:t xml:space="preserve"> grants received</w:t>
      </w:r>
      <w:r w:rsidR="00270453" w:rsidRPr="00C95F69">
        <w:rPr>
          <w:rFonts w:ascii="Gill Sans MT" w:hAnsi="Gill Sans MT"/>
        </w:rPr>
        <w:t>.</w:t>
      </w:r>
    </w:p>
    <w:p w14:paraId="0A927EAD" w14:textId="344EE35D" w:rsidR="00DC2C76" w:rsidRPr="00C95F69" w:rsidRDefault="00A10BB4" w:rsidP="00637096">
      <w:pPr>
        <w:pStyle w:val="ListParagraph"/>
        <w:numPr>
          <w:ilvl w:val="0"/>
          <w:numId w:val="24"/>
        </w:numPr>
        <w:jc w:val="both"/>
        <w:rPr>
          <w:rFonts w:ascii="Gill Sans MT" w:hAnsi="Gill Sans MT"/>
        </w:rPr>
      </w:pPr>
      <w:r w:rsidRPr="00C95F69">
        <w:rPr>
          <w:rFonts w:ascii="Gill Sans MT" w:hAnsi="Gill Sans MT"/>
        </w:rPr>
        <w:t xml:space="preserve">Proposed </w:t>
      </w:r>
      <w:r w:rsidR="00C20A05" w:rsidRPr="00C95F69">
        <w:rPr>
          <w:rFonts w:ascii="Gill Sans MT" w:hAnsi="Gill Sans MT"/>
        </w:rPr>
        <w:t>e</w:t>
      </w:r>
      <w:r w:rsidR="005F11BF" w:rsidRPr="00C95F69">
        <w:rPr>
          <w:rFonts w:ascii="Gill Sans MT" w:hAnsi="Gill Sans MT"/>
        </w:rPr>
        <w:t>stimated cost and c</w:t>
      </w:r>
      <w:r w:rsidR="005A0A14" w:rsidRPr="00C95F69">
        <w:rPr>
          <w:rFonts w:ascii="Gill Sans MT" w:hAnsi="Gill Sans MT"/>
        </w:rPr>
        <w:t>ost breakdown</w:t>
      </w:r>
      <w:r w:rsidR="00270453" w:rsidRPr="00C95F69">
        <w:rPr>
          <w:rFonts w:ascii="Gill Sans MT" w:hAnsi="Gill Sans MT"/>
        </w:rPr>
        <w:t>.</w:t>
      </w:r>
      <w:r w:rsidR="00B91345" w:rsidRPr="00C95F69">
        <w:rPr>
          <w:rFonts w:ascii="Gill Sans MT" w:hAnsi="Gill Sans MT"/>
        </w:rPr>
        <w:t xml:space="preserve"> </w:t>
      </w:r>
      <w:r w:rsidR="00DC2C76" w:rsidRPr="00C95F69">
        <w:rPr>
          <w:rFonts w:ascii="Gill Sans MT" w:hAnsi="Gill Sans MT"/>
        </w:rPr>
        <w:t>These must include the following information:</w:t>
      </w:r>
    </w:p>
    <w:p w14:paraId="6D0F6EC2" w14:textId="63BB53C1" w:rsidR="00A10BB4" w:rsidRPr="00C95F69" w:rsidRDefault="00DC2C76" w:rsidP="00637096">
      <w:pPr>
        <w:pStyle w:val="ListParagraph"/>
        <w:numPr>
          <w:ilvl w:val="1"/>
          <w:numId w:val="24"/>
        </w:numPr>
        <w:jc w:val="both"/>
        <w:rPr>
          <w:rFonts w:ascii="Gill Sans MT" w:hAnsi="Gill Sans MT"/>
        </w:rPr>
      </w:pPr>
      <w:r w:rsidRPr="00C95F69">
        <w:rPr>
          <w:rFonts w:ascii="Gill Sans MT" w:hAnsi="Gill Sans MT"/>
        </w:rPr>
        <w:t>A</w:t>
      </w:r>
      <w:r w:rsidR="00A10BB4" w:rsidRPr="00C95F69">
        <w:rPr>
          <w:rFonts w:ascii="Gill Sans MT" w:hAnsi="Gill Sans MT"/>
        </w:rPr>
        <w:t xml:space="preserve"> proposed budget</w:t>
      </w:r>
      <w:r w:rsidR="005A0A14" w:rsidRPr="00C95F69">
        <w:rPr>
          <w:rFonts w:ascii="Gill Sans MT" w:hAnsi="Gill Sans MT"/>
        </w:rPr>
        <w:t xml:space="preserve"> and a summary budget narrative justifying the proposed expenses.</w:t>
      </w:r>
    </w:p>
    <w:p w14:paraId="453AD7D7" w14:textId="77777777" w:rsidR="00690D11" w:rsidRPr="00690D11" w:rsidRDefault="00C20A05" w:rsidP="00637096">
      <w:pPr>
        <w:numPr>
          <w:ilvl w:val="1"/>
          <w:numId w:val="24"/>
        </w:numPr>
        <w:spacing w:before="100" w:beforeAutospacing="1" w:after="100" w:afterAutospacing="1"/>
        <w:jc w:val="both"/>
        <w:rPr>
          <w:rFonts w:ascii="Gill Sans MT" w:eastAsia="Times New Roman" w:hAnsi="Gill Sans MT" w:cs="Times New Roman"/>
        </w:rPr>
      </w:pPr>
      <w:r w:rsidRPr="00690D11">
        <w:rPr>
          <w:rFonts w:ascii="Gill Sans MT" w:eastAsia="Times New Roman" w:hAnsi="Gill Sans MT" w:cs="Calibri"/>
        </w:rPr>
        <w:t xml:space="preserve">Salaries included in </w:t>
      </w:r>
      <w:r w:rsidR="4B6078CD" w:rsidRPr="00690D11">
        <w:rPr>
          <w:rFonts w:ascii="Gill Sans MT" w:eastAsia="Times New Roman" w:hAnsi="Gill Sans MT" w:cs="Calibri"/>
        </w:rPr>
        <w:t xml:space="preserve">the project listed for each primary participant, </w:t>
      </w:r>
      <w:r w:rsidRPr="00690D11">
        <w:rPr>
          <w:rFonts w:ascii="Gill Sans MT" w:eastAsia="Times New Roman" w:hAnsi="Gill Sans MT" w:cs="Calibri"/>
        </w:rPr>
        <w:t xml:space="preserve">including </w:t>
      </w:r>
      <w:r w:rsidR="4B6078CD" w:rsidRPr="00690D11">
        <w:rPr>
          <w:rFonts w:ascii="Gill Sans MT" w:eastAsia="Times New Roman" w:hAnsi="Gill Sans MT" w:cs="Calibri"/>
        </w:rPr>
        <w:t xml:space="preserve">daily rate and </w:t>
      </w:r>
      <w:r w:rsidRPr="00690D11">
        <w:rPr>
          <w:rFonts w:ascii="Gill Sans MT" w:eastAsia="Times New Roman" w:hAnsi="Gill Sans MT" w:cs="Calibri"/>
        </w:rPr>
        <w:t xml:space="preserve">maximum </w:t>
      </w:r>
      <w:r w:rsidR="4B6078CD" w:rsidRPr="00690D11">
        <w:rPr>
          <w:rFonts w:ascii="Gill Sans MT" w:eastAsia="Times New Roman" w:hAnsi="Gill Sans MT" w:cs="Calibri"/>
        </w:rPr>
        <w:t xml:space="preserve">number of days </w:t>
      </w:r>
      <w:r w:rsidRPr="00690D11">
        <w:rPr>
          <w:rFonts w:ascii="Gill Sans MT" w:eastAsia="Times New Roman" w:hAnsi="Gill Sans MT" w:cs="Calibri"/>
        </w:rPr>
        <w:t>anticipated</w:t>
      </w:r>
      <w:r w:rsidR="4B6078CD" w:rsidRPr="00690D11">
        <w:rPr>
          <w:rFonts w:ascii="Gill Sans MT" w:eastAsia="Times New Roman" w:hAnsi="Gill Sans MT" w:cs="Calibri"/>
        </w:rPr>
        <w:t xml:space="preserve">. All rates should be </w:t>
      </w:r>
      <w:r w:rsidR="00D27547" w:rsidRPr="00690D11">
        <w:rPr>
          <w:rFonts w:ascii="Gill Sans MT" w:eastAsia="Times New Roman" w:hAnsi="Gill Sans MT" w:cs="Calibri"/>
        </w:rPr>
        <w:t>listed in U</w:t>
      </w:r>
      <w:r w:rsidR="00270453" w:rsidRPr="00690D11">
        <w:rPr>
          <w:rFonts w:ascii="Gill Sans MT" w:eastAsia="Times New Roman" w:hAnsi="Gill Sans MT" w:cs="Calibri"/>
        </w:rPr>
        <w:t>.S.</w:t>
      </w:r>
      <w:r w:rsidR="00D27547" w:rsidRPr="00690D11">
        <w:rPr>
          <w:rFonts w:ascii="Gill Sans MT" w:eastAsia="Times New Roman" w:hAnsi="Gill Sans MT" w:cs="Calibri"/>
        </w:rPr>
        <w:t xml:space="preserve"> </w:t>
      </w:r>
      <w:r w:rsidRPr="00690D11">
        <w:rPr>
          <w:rFonts w:ascii="Gill Sans MT" w:eastAsia="Times New Roman" w:hAnsi="Gill Sans MT" w:cs="Calibri"/>
        </w:rPr>
        <w:t>d</w:t>
      </w:r>
      <w:r w:rsidR="00D27547" w:rsidRPr="00690D11">
        <w:rPr>
          <w:rFonts w:ascii="Gill Sans MT" w:eastAsia="Times New Roman" w:hAnsi="Gill Sans MT" w:cs="Calibri"/>
        </w:rPr>
        <w:t>ollars</w:t>
      </w:r>
      <w:r w:rsidR="4B6078CD" w:rsidRPr="00690D11">
        <w:rPr>
          <w:rFonts w:ascii="Gill Sans MT" w:eastAsia="Times New Roman" w:hAnsi="Gill Sans MT" w:cs="Calibri"/>
        </w:rPr>
        <w:t>.</w:t>
      </w:r>
      <w:r w:rsidR="00690D11" w:rsidRPr="00690D11">
        <w:rPr>
          <w:rFonts w:ascii="Gill Sans MT" w:eastAsia="Times New Roman" w:hAnsi="Gill Sans MT" w:cs="Calibri"/>
          <w:b/>
          <w:bCs/>
        </w:rPr>
        <w:t xml:space="preserve"> </w:t>
      </w:r>
      <w:r w:rsidR="00690D11" w:rsidRPr="00690D11">
        <w:rPr>
          <w:rFonts w:ascii="Gill Sans MT" w:eastAsia="Times New Roman" w:hAnsi="Gill Sans MT" w:cs="Calibri"/>
          <w:b/>
          <w:bCs/>
        </w:rPr>
        <w:t xml:space="preserve">Written clarification for each primary participant as to whether they are receiving a salary from their home institution/affiliation during the period of the grant, must be included. If in fact receiving salary from home institution/affiliation, participant must include justification as to the need for salary through the grant. </w:t>
      </w:r>
    </w:p>
    <w:p w14:paraId="12657FE1" w14:textId="3B0B8D5C" w:rsidR="4B6078CD" w:rsidRPr="00690D11" w:rsidRDefault="00C20A05" w:rsidP="00637096">
      <w:pPr>
        <w:numPr>
          <w:ilvl w:val="1"/>
          <w:numId w:val="24"/>
        </w:numPr>
        <w:spacing w:before="100" w:beforeAutospacing="1" w:after="100" w:afterAutospacing="1"/>
        <w:jc w:val="both"/>
        <w:rPr>
          <w:rFonts w:ascii="Gill Sans MT" w:eastAsia="Times New Roman" w:hAnsi="Gill Sans MT" w:cs="Times New Roman"/>
        </w:rPr>
      </w:pPr>
      <w:r w:rsidRPr="00690D11">
        <w:rPr>
          <w:rFonts w:ascii="Gill Sans MT" w:eastAsia="Times New Roman" w:hAnsi="Gill Sans MT" w:cs="Calibri"/>
        </w:rPr>
        <w:t xml:space="preserve">The </w:t>
      </w:r>
      <w:r w:rsidR="005761B6" w:rsidRPr="00690D11">
        <w:rPr>
          <w:rFonts w:ascii="Gill Sans MT" w:eastAsia="Times New Roman" w:hAnsi="Gill Sans MT" w:cs="Calibri"/>
        </w:rPr>
        <w:t>$10</w:t>
      </w:r>
      <w:r w:rsidR="4B6078CD" w:rsidRPr="00690D11">
        <w:rPr>
          <w:rFonts w:ascii="Gill Sans MT" w:eastAsia="Times New Roman" w:hAnsi="Gill Sans MT" w:cs="Calibri"/>
        </w:rPr>
        <w:t xml:space="preserve">00 </w:t>
      </w:r>
      <w:r w:rsidR="009A5694" w:rsidRPr="00690D11">
        <w:rPr>
          <w:rFonts w:ascii="Gill Sans MT" w:eastAsia="Times New Roman" w:hAnsi="Gill Sans MT" w:cs="Calibri"/>
        </w:rPr>
        <w:t xml:space="preserve">ARCE </w:t>
      </w:r>
      <w:r w:rsidR="4B6078CD" w:rsidRPr="00690D11">
        <w:rPr>
          <w:rFonts w:ascii="Gill Sans MT" w:eastAsia="Times New Roman" w:hAnsi="Gill Sans MT" w:cs="Calibri"/>
        </w:rPr>
        <w:t>administration fee</w:t>
      </w:r>
      <w:r w:rsidR="009E4BA7" w:rsidRPr="00690D11">
        <w:rPr>
          <w:rFonts w:ascii="Gill Sans MT" w:eastAsia="Times New Roman" w:hAnsi="Gill Sans MT" w:cs="Calibri"/>
        </w:rPr>
        <w:t xml:space="preserve"> incurred by</w:t>
      </w:r>
      <w:r w:rsidR="4B6078CD" w:rsidRPr="00690D11">
        <w:rPr>
          <w:rFonts w:ascii="Gill Sans MT" w:eastAsia="Times New Roman" w:hAnsi="Gill Sans MT" w:cs="Calibri"/>
        </w:rPr>
        <w:t xml:space="preserve"> all successful applicants. Please include this fee in your budget</w:t>
      </w:r>
      <w:r w:rsidR="009E4BA7" w:rsidRPr="00690D11">
        <w:rPr>
          <w:rFonts w:ascii="Gill Sans MT" w:eastAsia="Times New Roman" w:hAnsi="Gill Sans MT" w:cs="Calibri"/>
        </w:rPr>
        <w:t>;</w:t>
      </w:r>
      <w:r w:rsidR="4B6078CD" w:rsidRPr="00690D11">
        <w:rPr>
          <w:rFonts w:ascii="Gill Sans MT" w:eastAsia="Times New Roman" w:hAnsi="Gill Sans MT" w:cs="Calibri"/>
        </w:rPr>
        <w:t xml:space="preserve"> </w:t>
      </w:r>
      <w:r w:rsidR="009E4BA7" w:rsidRPr="00690D11">
        <w:rPr>
          <w:rFonts w:ascii="Gill Sans MT" w:eastAsia="Times New Roman" w:hAnsi="Gill Sans MT" w:cs="Calibri"/>
        </w:rPr>
        <w:t>it will be deducted</w:t>
      </w:r>
      <w:r w:rsidR="4B6078CD" w:rsidRPr="00690D11">
        <w:rPr>
          <w:rFonts w:ascii="Gill Sans MT" w:eastAsia="Times New Roman" w:hAnsi="Gill Sans MT" w:cs="Calibri"/>
        </w:rPr>
        <w:t xml:space="preserve"> from the final 20 percent disbursement of the award.</w:t>
      </w:r>
    </w:p>
    <w:p w14:paraId="6D4E23A4" w14:textId="6E2465E7" w:rsidR="00DC2A46" w:rsidRPr="00C95F69" w:rsidRDefault="57961986" w:rsidP="00637096">
      <w:pPr>
        <w:pStyle w:val="ListParagraph"/>
        <w:numPr>
          <w:ilvl w:val="0"/>
          <w:numId w:val="24"/>
        </w:numPr>
        <w:jc w:val="both"/>
        <w:rPr>
          <w:rFonts w:ascii="Gill Sans MT" w:hAnsi="Gill Sans MT"/>
        </w:rPr>
      </w:pPr>
      <w:r w:rsidRPr="00C95F69">
        <w:rPr>
          <w:rFonts w:ascii="Gill Sans MT" w:hAnsi="Gill Sans MT"/>
        </w:rPr>
        <w:t>CV of the PI</w:t>
      </w:r>
      <w:r w:rsidR="00BE0A7E" w:rsidRPr="00C95F69">
        <w:rPr>
          <w:rFonts w:ascii="Gill Sans MT" w:hAnsi="Gill Sans MT"/>
        </w:rPr>
        <w:t>.</w:t>
      </w:r>
      <w:r w:rsidR="003C12E2" w:rsidRPr="00C95F69">
        <w:rPr>
          <w:rFonts w:ascii="Gill Sans MT" w:hAnsi="Gill Sans MT"/>
        </w:rPr>
        <w:t xml:space="preserve"> Please keep to </w:t>
      </w:r>
      <w:r w:rsidR="00A15A2B" w:rsidRPr="00C95F69">
        <w:rPr>
          <w:rFonts w:ascii="Gill Sans MT" w:hAnsi="Gill Sans MT"/>
        </w:rPr>
        <w:t xml:space="preserve">a </w:t>
      </w:r>
      <w:r w:rsidR="003C12E2" w:rsidRPr="00C95F69">
        <w:rPr>
          <w:rFonts w:ascii="Gill Sans MT" w:hAnsi="Gill Sans MT"/>
        </w:rPr>
        <w:t>maximum</w:t>
      </w:r>
      <w:r w:rsidR="00A15A2B" w:rsidRPr="00C95F69">
        <w:rPr>
          <w:rFonts w:ascii="Gill Sans MT" w:hAnsi="Gill Sans MT"/>
        </w:rPr>
        <w:t xml:space="preserve"> of</w:t>
      </w:r>
      <w:r w:rsidR="003C12E2" w:rsidRPr="00C95F69">
        <w:rPr>
          <w:rFonts w:ascii="Gill Sans MT" w:hAnsi="Gill Sans MT"/>
        </w:rPr>
        <w:t xml:space="preserve"> </w:t>
      </w:r>
      <w:r w:rsidR="00A15A2B" w:rsidRPr="00C95F69">
        <w:rPr>
          <w:rFonts w:ascii="Gill Sans MT" w:hAnsi="Gill Sans MT"/>
        </w:rPr>
        <w:t>4</w:t>
      </w:r>
      <w:r w:rsidR="003C12E2" w:rsidRPr="00C95F69">
        <w:rPr>
          <w:rFonts w:ascii="Gill Sans MT" w:hAnsi="Gill Sans MT"/>
        </w:rPr>
        <w:t xml:space="preserve"> pages</w:t>
      </w:r>
    </w:p>
    <w:p w14:paraId="1389F257" w14:textId="14B74098" w:rsidR="00DC2A46" w:rsidRPr="00C95F69" w:rsidRDefault="00FE262B" w:rsidP="00637096">
      <w:pPr>
        <w:pStyle w:val="ListParagraph"/>
        <w:numPr>
          <w:ilvl w:val="0"/>
          <w:numId w:val="24"/>
        </w:numPr>
        <w:jc w:val="both"/>
        <w:rPr>
          <w:rFonts w:ascii="Gill Sans MT" w:hAnsi="Gill Sans MT"/>
        </w:rPr>
      </w:pPr>
      <w:bookmarkStart w:id="6" w:name="_Hlk86053870"/>
      <w:r w:rsidRPr="00C95F69">
        <w:rPr>
          <w:rFonts w:ascii="Gill Sans MT" w:hAnsi="Gill Sans MT"/>
        </w:rPr>
        <w:t>CVs</w:t>
      </w:r>
      <w:r w:rsidR="00724714" w:rsidRPr="00C95F69">
        <w:rPr>
          <w:rFonts w:ascii="Gill Sans MT" w:hAnsi="Gill Sans MT"/>
        </w:rPr>
        <w:t xml:space="preserve"> of any project members who would be </w:t>
      </w:r>
      <w:r w:rsidR="57961986" w:rsidRPr="00C95F69">
        <w:rPr>
          <w:rFonts w:ascii="Gill Sans MT" w:hAnsi="Gill Sans MT"/>
        </w:rPr>
        <w:t>recipients of funds</w:t>
      </w:r>
      <w:r w:rsidR="00886CC3" w:rsidRPr="00C95F69">
        <w:rPr>
          <w:rFonts w:ascii="Gill Sans MT" w:hAnsi="Gill Sans MT"/>
        </w:rPr>
        <w:t xml:space="preserve"> (salaries and wages)</w:t>
      </w:r>
      <w:r w:rsidR="00BE0A7E" w:rsidRPr="00C95F69">
        <w:rPr>
          <w:rFonts w:ascii="Gill Sans MT" w:hAnsi="Gill Sans MT"/>
        </w:rPr>
        <w:t>.</w:t>
      </w:r>
      <w:r w:rsidR="00A15A2B" w:rsidRPr="00C95F69">
        <w:rPr>
          <w:rFonts w:ascii="Gill Sans MT" w:hAnsi="Gill Sans MT"/>
        </w:rPr>
        <w:t xml:space="preserve"> Please keep to a maximum of 1 page highlighting experience in Egypt.</w:t>
      </w:r>
    </w:p>
    <w:bookmarkEnd w:id="6"/>
    <w:p w14:paraId="7663C1CC" w14:textId="49896F86" w:rsidR="00FF3485" w:rsidRPr="00C95F69" w:rsidRDefault="00FF3485" w:rsidP="00637096">
      <w:pPr>
        <w:pStyle w:val="ListParagraph"/>
        <w:numPr>
          <w:ilvl w:val="0"/>
          <w:numId w:val="24"/>
        </w:numPr>
        <w:jc w:val="both"/>
        <w:rPr>
          <w:rFonts w:ascii="Gill Sans MT" w:hAnsi="Gill Sans MT"/>
        </w:rPr>
      </w:pPr>
      <w:r w:rsidRPr="00C95F69">
        <w:rPr>
          <w:rFonts w:ascii="Gill Sans MT" w:hAnsi="Gill Sans MT"/>
        </w:rPr>
        <w:t>Participants</w:t>
      </w:r>
      <w:r w:rsidR="009E4BA7" w:rsidRPr="00C95F69">
        <w:rPr>
          <w:rFonts w:ascii="Gill Sans MT" w:hAnsi="Gill Sans MT"/>
        </w:rPr>
        <w:t>’</w:t>
      </w:r>
      <w:r w:rsidRPr="00C95F69">
        <w:rPr>
          <w:rFonts w:ascii="Gill Sans MT" w:hAnsi="Gill Sans MT"/>
        </w:rPr>
        <w:t xml:space="preserve"> salary history</w:t>
      </w:r>
      <w:r w:rsidR="00D5278C" w:rsidRPr="00C95F69">
        <w:rPr>
          <w:rFonts w:ascii="Gill Sans MT" w:hAnsi="Gill Sans MT"/>
        </w:rPr>
        <w:t xml:space="preserve">, indicating the respective compensation provided for </w:t>
      </w:r>
      <w:r w:rsidR="00BE0A7E" w:rsidRPr="00C95F69">
        <w:rPr>
          <w:rFonts w:ascii="Gill Sans MT" w:hAnsi="Gill Sans MT"/>
        </w:rPr>
        <w:t>previous project undertaking</w:t>
      </w:r>
      <w:r w:rsidR="004F7410" w:rsidRPr="00C95F69">
        <w:rPr>
          <w:rFonts w:ascii="Gill Sans MT" w:hAnsi="Gill Sans MT"/>
        </w:rPr>
        <w:t>s</w:t>
      </w:r>
      <w:r w:rsidR="00BF6044" w:rsidRPr="00C95F69">
        <w:rPr>
          <w:rFonts w:ascii="Gill Sans MT" w:hAnsi="Gill Sans MT"/>
        </w:rPr>
        <w:t xml:space="preserve"> and the hours </w:t>
      </w:r>
      <w:r w:rsidR="00C619B7" w:rsidRPr="00C95F69">
        <w:rPr>
          <w:rFonts w:ascii="Gill Sans MT" w:hAnsi="Gill Sans MT"/>
        </w:rPr>
        <w:t>worked</w:t>
      </w:r>
      <w:r w:rsidR="00BF6044" w:rsidRPr="00C95F69">
        <w:rPr>
          <w:rFonts w:ascii="Gill Sans MT" w:hAnsi="Gill Sans MT"/>
        </w:rPr>
        <w:t xml:space="preserve">. </w:t>
      </w:r>
    </w:p>
    <w:p w14:paraId="5DA538E9" w14:textId="2CC601AA" w:rsidR="00DC2C76" w:rsidRPr="00C95F69" w:rsidRDefault="00DC2C76" w:rsidP="00637096">
      <w:pPr>
        <w:pStyle w:val="ListParagraph"/>
        <w:numPr>
          <w:ilvl w:val="0"/>
          <w:numId w:val="24"/>
        </w:numPr>
        <w:jc w:val="both"/>
        <w:rPr>
          <w:rFonts w:ascii="Gill Sans MT" w:hAnsi="Gill Sans MT"/>
        </w:rPr>
      </w:pPr>
      <w:r w:rsidRPr="00C95F69">
        <w:rPr>
          <w:rFonts w:ascii="Gill Sans MT" w:hAnsi="Gill Sans MT"/>
        </w:rPr>
        <w:t xml:space="preserve">Previous </w:t>
      </w:r>
      <w:r w:rsidR="008F5857" w:rsidRPr="00C95F69">
        <w:rPr>
          <w:rFonts w:ascii="Gill Sans MT" w:hAnsi="Gill Sans MT"/>
        </w:rPr>
        <w:t>ARCE/</w:t>
      </w:r>
      <w:r w:rsidR="00A15A2B" w:rsidRPr="00C95F69">
        <w:rPr>
          <w:rFonts w:ascii="Gill Sans MT" w:hAnsi="Gill Sans MT"/>
        </w:rPr>
        <w:t xml:space="preserve">AEF </w:t>
      </w:r>
      <w:r w:rsidRPr="00C95F69">
        <w:rPr>
          <w:rFonts w:ascii="Gill Sans MT" w:hAnsi="Gill Sans MT"/>
        </w:rPr>
        <w:t xml:space="preserve">grants received by the PI for the last </w:t>
      </w:r>
      <w:r w:rsidR="00A15A2B" w:rsidRPr="00C95F69">
        <w:rPr>
          <w:rFonts w:ascii="Gill Sans MT" w:hAnsi="Gill Sans MT"/>
        </w:rPr>
        <w:t>five</w:t>
      </w:r>
      <w:r w:rsidRPr="00C95F69">
        <w:rPr>
          <w:rFonts w:ascii="Gill Sans MT" w:hAnsi="Gill Sans MT"/>
        </w:rPr>
        <w:t xml:space="preserve"> years.</w:t>
      </w:r>
    </w:p>
    <w:p w14:paraId="60140342" w14:textId="7D28A6E5" w:rsidR="00886CC3" w:rsidRDefault="00DC2C76" w:rsidP="00637096">
      <w:pPr>
        <w:pStyle w:val="ListParagraph"/>
        <w:numPr>
          <w:ilvl w:val="0"/>
          <w:numId w:val="24"/>
        </w:numPr>
        <w:jc w:val="both"/>
        <w:rPr>
          <w:rFonts w:ascii="Gill Sans MT" w:hAnsi="Gill Sans MT"/>
        </w:rPr>
      </w:pPr>
      <w:r w:rsidRPr="00C95F69">
        <w:rPr>
          <w:rFonts w:ascii="Gill Sans MT" w:hAnsi="Gill Sans MT"/>
        </w:rPr>
        <w:t xml:space="preserve">Sources </w:t>
      </w:r>
      <w:r w:rsidR="00A15A2B" w:rsidRPr="00C95F69">
        <w:rPr>
          <w:rFonts w:ascii="Gill Sans MT" w:hAnsi="Gill Sans MT"/>
        </w:rPr>
        <w:t xml:space="preserve">and amounts </w:t>
      </w:r>
      <w:r w:rsidRPr="00C95F69">
        <w:rPr>
          <w:rFonts w:ascii="Gill Sans MT" w:hAnsi="Gill Sans MT"/>
        </w:rPr>
        <w:t xml:space="preserve">of additional </w:t>
      </w:r>
      <w:r w:rsidR="00A15A2B" w:rsidRPr="00C95F69">
        <w:rPr>
          <w:rFonts w:ascii="Gill Sans MT" w:hAnsi="Gill Sans MT"/>
        </w:rPr>
        <w:t xml:space="preserve">project </w:t>
      </w:r>
      <w:r w:rsidRPr="00C95F69">
        <w:rPr>
          <w:rFonts w:ascii="Gill Sans MT" w:hAnsi="Gill Sans MT"/>
        </w:rPr>
        <w:t>funding</w:t>
      </w:r>
      <w:r w:rsidR="00A15A2B" w:rsidRPr="00C95F69">
        <w:rPr>
          <w:rFonts w:ascii="Gill Sans MT" w:hAnsi="Gill Sans MT"/>
        </w:rPr>
        <w:t xml:space="preserve"> for the last five years</w:t>
      </w:r>
      <w:r w:rsidRPr="00C95F69">
        <w:rPr>
          <w:rFonts w:ascii="Gill Sans MT" w:hAnsi="Gill Sans MT"/>
        </w:rPr>
        <w:t xml:space="preserve">. </w:t>
      </w:r>
    </w:p>
    <w:p w14:paraId="6B14ADAC" w14:textId="77777777" w:rsidR="00637096" w:rsidRDefault="00637096" w:rsidP="00637096">
      <w:pPr>
        <w:jc w:val="both"/>
        <w:rPr>
          <w:rFonts w:ascii="Gill Sans MT" w:hAnsi="Gill Sans MT"/>
        </w:rPr>
      </w:pPr>
    </w:p>
    <w:p w14:paraId="3722C54D" w14:textId="77777777" w:rsidR="00637096" w:rsidRDefault="00637096" w:rsidP="00637096">
      <w:pPr>
        <w:jc w:val="both"/>
        <w:rPr>
          <w:rFonts w:ascii="Gill Sans MT" w:hAnsi="Gill Sans MT"/>
        </w:rPr>
      </w:pPr>
    </w:p>
    <w:p w14:paraId="7E922E1B" w14:textId="77777777" w:rsidR="00637096" w:rsidRPr="00637096" w:rsidRDefault="00637096" w:rsidP="00637096">
      <w:pPr>
        <w:jc w:val="both"/>
        <w:rPr>
          <w:rFonts w:ascii="Gill Sans MT" w:hAnsi="Gill Sans MT"/>
        </w:rPr>
      </w:pPr>
    </w:p>
    <w:p w14:paraId="07D60D79" w14:textId="6E9FCBED" w:rsidR="00DC2C76" w:rsidRPr="00C95F69" w:rsidRDefault="00DC2C76" w:rsidP="00637096">
      <w:pPr>
        <w:jc w:val="both"/>
        <w:rPr>
          <w:rFonts w:ascii="Gill Sans MT" w:hAnsi="Gill Sans MT"/>
          <w:b/>
        </w:rPr>
      </w:pPr>
      <w:bookmarkStart w:id="7" w:name="_Hlk86053703"/>
      <w:bookmarkEnd w:id="7"/>
    </w:p>
    <w:p w14:paraId="778C6704" w14:textId="79FFC402" w:rsidR="00F87B27" w:rsidRPr="00C95F69" w:rsidRDefault="57961986" w:rsidP="00637096">
      <w:pPr>
        <w:pStyle w:val="ListParagraph"/>
        <w:numPr>
          <w:ilvl w:val="0"/>
          <w:numId w:val="14"/>
        </w:numPr>
        <w:jc w:val="both"/>
        <w:rPr>
          <w:rFonts w:ascii="Gill Sans MT" w:hAnsi="Gill Sans MT"/>
          <w:b/>
          <w:bCs/>
        </w:rPr>
      </w:pPr>
      <w:r w:rsidRPr="00C95F69">
        <w:rPr>
          <w:rFonts w:ascii="Gill Sans MT" w:hAnsi="Gill Sans MT"/>
          <w:b/>
          <w:bCs/>
        </w:rPr>
        <w:lastRenderedPageBreak/>
        <w:t>Evaluation Criteria of Application</w:t>
      </w:r>
    </w:p>
    <w:p w14:paraId="6058FF8F" w14:textId="77777777" w:rsidR="00F87B27" w:rsidRPr="00C95F69" w:rsidRDefault="00F87B27" w:rsidP="00637096">
      <w:pPr>
        <w:jc w:val="both"/>
        <w:rPr>
          <w:rFonts w:ascii="Gill Sans MT" w:hAnsi="Gill Sans MT"/>
        </w:rPr>
      </w:pPr>
    </w:p>
    <w:p w14:paraId="5150FB92" w14:textId="0C3B4D6A" w:rsidR="00F87B27" w:rsidRPr="00C95F69" w:rsidRDefault="4B6078CD" w:rsidP="00637096">
      <w:pPr>
        <w:jc w:val="both"/>
        <w:outlineLvl w:val="0"/>
        <w:rPr>
          <w:rFonts w:ascii="Gill Sans MT" w:hAnsi="Gill Sans MT"/>
        </w:rPr>
      </w:pPr>
      <w:r w:rsidRPr="00C95F69">
        <w:rPr>
          <w:rFonts w:ascii="Gill Sans MT" w:hAnsi="Gill Sans MT"/>
        </w:rPr>
        <w:t xml:space="preserve">Each application will be assessed based on the </w:t>
      </w:r>
      <w:r w:rsidR="00DC1B00" w:rsidRPr="00C95F69">
        <w:rPr>
          <w:rFonts w:ascii="Gill Sans MT" w:hAnsi="Gill Sans MT"/>
        </w:rPr>
        <w:t xml:space="preserve">criteria listed </w:t>
      </w:r>
      <w:r w:rsidR="376F6D53" w:rsidRPr="00C95F69">
        <w:rPr>
          <w:rFonts w:ascii="Gill Sans MT" w:hAnsi="Gill Sans MT"/>
        </w:rPr>
        <w:t>below:</w:t>
      </w:r>
    </w:p>
    <w:p w14:paraId="4DDABA6F" w14:textId="77777777" w:rsidR="00E56BAC" w:rsidRPr="00C95F69" w:rsidRDefault="00E56BAC" w:rsidP="00637096">
      <w:pPr>
        <w:jc w:val="both"/>
        <w:rPr>
          <w:rFonts w:ascii="Gill Sans MT" w:hAnsi="Gill Sans MT"/>
        </w:rPr>
      </w:pPr>
    </w:p>
    <w:p w14:paraId="5D7D1908" w14:textId="47AACE1D" w:rsidR="57961986" w:rsidRPr="00C95F69" w:rsidRDefault="4B6078CD" w:rsidP="00637096">
      <w:pPr>
        <w:pStyle w:val="ListParagraph"/>
        <w:numPr>
          <w:ilvl w:val="0"/>
          <w:numId w:val="30"/>
        </w:numPr>
        <w:jc w:val="both"/>
        <w:rPr>
          <w:rFonts w:ascii="Gill Sans MT" w:hAnsi="Gill Sans MT"/>
        </w:rPr>
      </w:pPr>
      <w:r w:rsidRPr="00C95F69">
        <w:rPr>
          <w:rFonts w:ascii="Gill Sans MT" w:hAnsi="Gill Sans MT"/>
        </w:rPr>
        <w:t>The focus and objectives of the project and its relevanc</w:t>
      </w:r>
      <w:r w:rsidR="009E4BA7" w:rsidRPr="00C95F69">
        <w:rPr>
          <w:rFonts w:ascii="Gill Sans MT" w:hAnsi="Gill Sans MT"/>
        </w:rPr>
        <w:t>e</w:t>
      </w:r>
      <w:r w:rsidRPr="00C95F69">
        <w:rPr>
          <w:rFonts w:ascii="Gill Sans MT" w:hAnsi="Gill Sans MT"/>
        </w:rPr>
        <w:t xml:space="preserve"> to </w:t>
      </w:r>
      <w:r w:rsidR="00A15A2B" w:rsidRPr="00C95F69">
        <w:rPr>
          <w:rFonts w:ascii="Gill Sans MT" w:hAnsi="Gill Sans MT"/>
        </w:rPr>
        <w:t>the</w:t>
      </w:r>
      <w:r w:rsidR="00447C68" w:rsidRPr="00C95F69">
        <w:rPr>
          <w:rFonts w:ascii="Gill Sans MT" w:hAnsi="Gill Sans MT"/>
        </w:rPr>
        <w:t xml:space="preserve"> documentation, </w:t>
      </w:r>
      <w:r w:rsidR="004A7E40" w:rsidRPr="00C95F69">
        <w:rPr>
          <w:rFonts w:ascii="Gill Sans MT" w:hAnsi="Gill Sans MT"/>
        </w:rPr>
        <w:t>protection,</w:t>
      </w:r>
      <w:r w:rsidR="00A15A2B" w:rsidRPr="00C95F69">
        <w:rPr>
          <w:rFonts w:ascii="Gill Sans MT" w:hAnsi="Gill Sans MT"/>
        </w:rPr>
        <w:t xml:space="preserve"> and enhancement of the status of </w:t>
      </w:r>
      <w:r w:rsidRPr="00C95F69">
        <w:rPr>
          <w:rFonts w:ascii="Gill Sans MT" w:hAnsi="Gill Sans MT"/>
        </w:rPr>
        <w:t>cultural heritage</w:t>
      </w:r>
      <w:r w:rsidR="00447C68" w:rsidRPr="00C95F69">
        <w:rPr>
          <w:rFonts w:ascii="Gill Sans MT" w:hAnsi="Gill Sans MT"/>
        </w:rPr>
        <w:t>.</w:t>
      </w:r>
    </w:p>
    <w:p w14:paraId="2608D2FC" w14:textId="27B597F5" w:rsidR="57961986" w:rsidRPr="00C95F69" w:rsidRDefault="001427E1" w:rsidP="00637096">
      <w:pPr>
        <w:pStyle w:val="ListParagraph"/>
        <w:numPr>
          <w:ilvl w:val="0"/>
          <w:numId w:val="30"/>
        </w:numPr>
        <w:jc w:val="both"/>
        <w:rPr>
          <w:rFonts w:ascii="Gill Sans MT" w:hAnsi="Gill Sans MT"/>
        </w:rPr>
      </w:pPr>
      <w:r w:rsidRPr="00C95F69">
        <w:rPr>
          <w:rFonts w:ascii="Gill Sans MT" w:hAnsi="Gill Sans MT"/>
        </w:rPr>
        <w:t xml:space="preserve">The </w:t>
      </w:r>
      <w:r w:rsidR="00447C68" w:rsidRPr="00C95F69">
        <w:rPr>
          <w:rFonts w:ascii="Gill Sans MT" w:hAnsi="Gill Sans MT"/>
        </w:rPr>
        <w:t xml:space="preserve">proposed framework and budget for monitoring and evaluating the project (financial and </w:t>
      </w:r>
      <w:r w:rsidRPr="00C95F69">
        <w:rPr>
          <w:rFonts w:ascii="Gill Sans MT" w:hAnsi="Gill Sans MT"/>
        </w:rPr>
        <w:t>feasibility of the budget</w:t>
      </w:r>
      <w:r w:rsidR="00447C68" w:rsidRPr="00C95F69">
        <w:rPr>
          <w:rFonts w:ascii="Gill Sans MT" w:hAnsi="Gill Sans MT"/>
        </w:rPr>
        <w:t xml:space="preserve"> and timeline of the project)</w:t>
      </w:r>
    </w:p>
    <w:p w14:paraId="7D61D1D4" w14:textId="1F824505" w:rsidR="00755B66" w:rsidRPr="00C95F69" w:rsidRDefault="00755B66" w:rsidP="00637096">
      <w:pPr>
        <w:pStyle w:val="ListParagraph"/>
        <w:numPr>
          <w:ilvl w:val="0"/>
          <w:numId w:val="30"/>
        </w:numPr>
        <w:jc w:val="both"/>
        <w:rPr>
          <w:rFonts w:ascii="Gill Sans MT" w:hAnsi="Gill Sans MT"/>
        </w:rPr>
      </w:pPr>
      <w:r w:rsidRPr="00C95F69">
        <w:rPr>
          <w:rFonts w:ascii="Gill Sans MT" w:hAnsi="Gill Sans MT"/>
        </w:rPr>
        <w:t>Appropriate staffing and time commitments of each staff member</w:t>
      </w:r>
    </w:p>
    <w:p w14:paraId="73042B96" w14:textId="49CDF5F7" w:rsidR="007C630A" w:rsidRPr="00C95F69" w:rsidRDefault="4B6078CD" w:rsidP="00637096">
      <w:pPr>
        <w:pStyle w:val="ListParagraph"/>
        <w:numPr>
          <w:ilvl w:val="0"/>
          <w:numId w:val="30"/>
        </w:numPr>
        <w:jc w:val="both"/>
        <w:rPr>
          <w:rFonts w:ascii="Gill Sans MT" w:hAnsi="Gill Sans MT"/>
        </w:rPr>
      </w:pPr>
      <w:r w:rsidRPr="00C95F69">
        <w:rPr>
          <w:rFonts w:ascii="Gill Sans MT" w:hAnsi="Gill Sans MT"/>
        </w:rPr>
        <w:t>The need/demand for the project and the need for funding</w:t>
      </w:r>
    </w:p>
    <w:p w14:paraId="49ADC66B" w14:textId="739F09AA" w:rsidR="00A215B8" w:rsidRPr="00C95F69" w:rsidRDefault="4B6078CD" w:rsidP="00637096">
      <w:pPr>
        <w:pStyle w:val="ListParagraph"/>
        <w:numPr>
          <w:ilvl w:val="0"/>
          <w:numId w:val="30"/>
        </w:numPr>
        <w:jc w:val="both"/>
        <w:rPr>
          <w:rFonts w:ascii="Gill Sans MT" w:hAnsi="Gill Sans MT"/>
        </w:rPr>
      </w:pPr>
      <w:r w:rsidRPr="00C95F69">
        <w:rPr>
          <w:rFonts w:ascii="Gill Sans MT" w:hAnsi="Gill Sans MT"/>
        </w:rPr>
        <w:t>The quality of the outcomes that the project will achieve</w:t>
      </w:r>
    </w:p>
    <w:p w14:paraId="4BD6B327" w14:textId="30511854" w:rsidR="57961986" w:rsidRPr="00C95F69" w:rsidRDefault="006C4153" w:rsidP="00637096">
      <w:pPr>
        <w:pStyle w:val="ListParagraph"/>
        <w:numPr>
          <w:ilvl w:val="0"/>
          <w:numId w:val="30"/>
        </w:numPr>
        <w:jc w:val="both"/>
        <w:rPr>
          <w:rFonts w:ascii="Gill Sans MT" w:hAnsi="Gill Sans MT"/>
        </w:rPr>
      </w:pPr>
      <w:r w:rsidRPr="00C95F69">
        <w:rPr>
          <w:rFonts w:ascii="Gill Sans MT" w:hAnsi="Gill Sans MT"/>
        </w:rPr>
        <w:t>Feasibility of the project</w:t>
      </w:r>
    </w:p>
    <w:p w14:paraId="59713E59" w14:textId="511A98ED" w:rsidR="57961986" w:rsidRPr="00C95F69" w:rsidRDefault="4B6078CD" w:rsidP="00637096">
      <w:pPr>
        <w:pStyle w:val="ListParagraph"/>
        <w:numPr>
          <w:ilvl w:val="0"/>
          <w:numId w:val="30"/>
        </w:numPr>
        <w:jc w:val="both"/>
        <w:rPr>
          <w:rFonts w:ascii="Gill Sans MT" w:hAnsi="Gill Sans MT"/>
        </w:rPr>
      </w:pPr>
      <w:r w:rsidRPr="00C95F69">
        <w:rPr>
          <w:rFonts w:ascii="Gill Sans MT" w:hAnsi="Gill Sans MT"/>
        </w:rPr>
        <w:t>Whether the project follows/demonstrates best practice</w:t>
      </w:r>
    </w:p>
    <w:p w14:paraId="23F3A962" w14:textId="361E8334" w:rsidR="00342E12" w:rsidRPr="00C95F69" w:rsidRDefault="4B6078CD" w:rsidP="00637096">
      <w:pPr>
        <w:pStyle w:val="ListParagraph"/>
        <w:numPr>
          <w:ilvl w:val="0"/>
          <w:numId w:val="30"/>
        </w:numPr>
        <w:jc w:val="both"/>
        <w:rPr>
          <w:rFonts w:ascii="Gill Sans MT" w:hAnsi="Gill Sans MT"/>
        </w:rPr>
      </w:pPr>
      <w:r w:rsidRPr="00C95F69">
        <w:rPr>
          <w:rFonts w:ascii="Gill Sans MT" w:hAnsi="Gill Sans MT"/>
        </w:rPr>
        <w:t xml:space="preserve">The sustainability of the outcomes to be achieved </w:t>
      </w:r>
    </w:p>
    <w:p w14:paraId="192A4121" w14:textId="56C40BA5" w:rsidR="00200E4F" w:rsidRPr="00C95F69" w:rsidRDefault="00200E4F" w:rsidP="00637096">
      <w:pPr>
        <w:spacing w:line="259" w:lineRule="auto"/>
        <w:jc w:val="both"/>
        <w:rPr>
          <w:rFonts w:ascii="Gill Sans MT" w:hAnsi="Gill Sans MT"/>
        </w:rPr>
      </w:pPr>
    </w:p>
    <w:p w14:paraId="1D894A80" w14:textId="77777777" w:rsidR="00200E4F" w:rsidRPr="00C95F69" w:rsidRDefault="00200E4F" w:rsidP="00637096">
      <w:pPr>
        <w:spacing w:line="259" w:lineRule="auto"/>
        <w:jc w:val="both"/>
        <w:rPr>
          <w:rFonts w:ascii="Gill Sans MT" w:hAnsi="Gill Sans MT"/>
        </w:rPr>
      </w:pPr>
    </w:p>
    <w:p w14:paraId="36FBE399" w14:textId="77777777" w:rsidR="00200E4F" w:rsidRPr="00C95F69" w:rsidRDefault="00200E4F" w:rsidP="00637096">
      <w:pPr>
        <w:jc w:val="both"/>
        <w:rPr>
          <w:rFonts w:ascii="Gill Sans MT" w:hAnsi="Gill Sans MT"/>
          <w:b/>
          <w:bCs/>
        </w:rPr>
      </w:pPr>
      <w:r w:rsidRPr="00C95F69">
        <w:rPr>
          <w:rFonts w:ascii="Gill Sans MT" w:hAnsi="Gill Sans MT"/>
          <w:b/>
          <w:bCs/>
        </w:rPr>
        <w:t>Preference will be given to proposals with the commitment to involve students of marginalized communities within the funded field work.</w:t>
      </w:r>
    </w:p>
    <w:p w14:paraId="39FF987A" w14:textId="77777777" w:rsidR="00200E4F" w:rsidRPr="00C95F69" w:rsidRDefault="00200E4F" w:rsidP="00637096">
      <w:pPr>
        <w:spacing w:line="259" w:lineRule="auto"/>
        <w:jc w:val="both"/>
        <w:rPr>
          <w:rFonts w:ascii="Gill Sans MT" w:hAnsi="Gill Sans MT"/>
        </w:rPr>
      </w:pPr>
    </w:p>
    <w:p w14:paraId="1D9BCFAA" w14:textId="7FFDE68F" w:rsidR="00987B35" w:rsidRPr="00C95F69" w:rsidRDefault="57961986" w:rsidP="00637096">
      <w:pPr>
        <w:pStyle w:val="ListParagraph"/>
        <w:numPr>
          <w:ilvl w:val="0"/>
          <w:numId w:val="14"/>
        </w:numPr>
        <w:jc w:val="both"/>
        <w:rPr>
          <w:rFonts w:ascii="Gill Sans MT" w:hAnsi="Gill Sans MT" w:cs="Calibri"/>
          <w:b/>
          <w:bCs/>
        </w:rPr>
      </w:pPr>
      <w:r w:rsidRPr="00C95F69">
        <w:rPr>
          <w:rFonts w:ascii="Gill Sans MT" w:hAnsi="Gill Sans MT" w:cs="Calibri"/>
          <w:b/>
          <w:bCs/>
        </w:rPr>
        <w:t xml:space="preserve">Receiving an </w:t>
      </w:r>
      <w:r w:rsidR="008F5857" w:rsidRPr="00C95F69">
        <w:rPr>
          <w:rFonts w:ascii="Gill Sans MT" w:hAnsi="Gill Sans MT" w:cs="Calibri"/>
          <w:b/>
          <w:bCs/>
        </w:rPr>
        <w:t>Archaeological Field Research</w:t>
      </w:r>
      <w:r w:rsidRPr="00C95F69">
        <w:rPr>
          <w:rFonts w:ascii="Gill Sans MT" w:hAnsi="Gill Sans MT" w:cs="Calibri"/>
          <w:b/>
          <w:bCs/>
        </w:rPr>
        <w:t xml:space="preserve"> Grant</w:t>
      </w:r>
    </w:p>
    <w:p w14:paraId="3EDC0473" w14:textId="20D89CC3" w:rsidR="082D1DD2" w:rsidRPr="00637096" w:rsidRDefault="00DC2C76" w:rsidP="00637096">
      <w:pPr>
        <w:spacing w:before="100" w:beforeAutospacing="1" w:after="100" w:afterAutospacing="1"/>
        <w:jc w:val="both"/>
        <w:rPr>
          <w:rFonts w:ascii="Gill Sans MT" w:eastAsia="Times New Roman" w:hAnsi="Gill Sans MT" w:cs="Calibri"/>
        </w:rPr>
      </w:pPr>
      <w:r w:rsidRPr="00C95F69">
        <w:rPr>
          <w:rFonts w:ascii="Gill Sans MT" w:hAnsi="Gill Sans MT" w:cs="Calibri"/>
        </w:rPr>
        <w:t>Should applicant</w:t>
      </w:r>
      <w:r w:rsidR="00A15A2B" w:rsidRPr="00C95F69">
        <w:rPr>
          <w:rFonts w:ascii="Gill Sans MT" w:hAnsi="Gill Sans MT" w:cs="Calibri"/>
        </w:rPr>
        <w:t>s</w:t>
      </w:r>
      <w:r w:rsidRPr="00C95F69">
        <w:rPr>
          <w:rFonts w:ascii="Gill Sans MT" w:hAnsi="Gill Sans MT" w:cs="Calibri"/>
        </w:rPr>
        <w:t xml:space="preserve"> be awarded an </w:t>
      </w:r>
      <w:r w:rsidR="002D7242" w:rsidRPr="00C95F69">
        <w:rPr>
          <w:rFonts w:ascii="Gill Sans MT" w:hAnsi="Gill Sans MT" w:cs="Calibri"/>
        </w:rPr>
        <w:t>Archaeological Field Research</w:t>
      </w:r>
      <w:r w:rsidRPr="00C95F69">
        <w:rPr>
          <w:rFonts w:ascii="Gill Sans MT" w:hAnsi="Gill Sans MT" w:cs="Calibri"/>
        </w:rPr>
        <w:t xml:space="preserve"> </w:t>
      </w:r>
      <w:r w:rsidR="002D7242" w:rsidRPr="00C95F69">
        <w:rPr>
          <w:rFonts w:ascii="Gill Sans MT" w:hAnsi="Gill Sans MT" w:cs="Calibri"/>
        </w:rPr>
        <w:t>G</w:t>
      </w:r>
      <w:r w:rsidRPr="00C95F69">
        <w:rPr>
          <w:rFonts w:ascii="Gill Sans MT" w:hAnsi="Gill Sans MT" w:cs="Calibri"/>
        </w:rPr>
        <w:t xml:space="preserve">rant, </w:t>
      </w:r>
      <w:r w:rsidR="00A15A2B" w:rsidRPr="00C95F69">
        <w:rPr>
          <w:rFonts w:ascii="Gill Sans MT" w:hAnsi="Gill Sans MT" w:cs="Calibri"/>
        </w:rPr>
        <w:t>they</w:t>
      </w:r>
      <w:r w:rsidRPr="00C95F69">
        <w:rPr>
          <w:rFonts w:ascii="Gill Sans MT" w:hAnsi="Gill Sans MT" w:cs="Calibri"/>
        </w:rPr>
        <w:t xml:space="preserve"> will need to comply with all the terms and conditions of the Grant Agreement. The PI will sign this agreement and the ARCE Executive Director will countersign on behalf of ARCE. </w:t>
      </w:r>
      <w:r w:rsidRPr="00C95F69">
        <w:rPr>
          <w:rFonts w:ascii="Gill Sans MT" w:eastAsia="Times New Roman" w:hAnsi="Gill Sans MT" w:cs="Calibri"/>
        </w:rPr>
        <w:t xml:space="preserve">The PI and ARCE must sign the award contract within six months of award notification. Work must begin within the following 12 months (after contract signing). If work has not commenced in that time, the award will be canceled. If a year has passed since the award contract was signed and an extension of the start date is required – for reasons outside the control of the PI – the PI must request approval directly from the Executive Director, and the decision will be forwarded to the AEF Committee. </w:t>
      </w:r>
    </w:p>
    <w:p w14:paraId="10A9BC7C" w14:textId="4A06BEFB" w:rsidR="00182A67" w:rsidRPr="00C95F69" w:rsidRDefault="00182A67" w:rsidP="00637096">
      <w:pPr>
        <w:pStyle w:val="ListParagraph"/>
        <w:numPr>
          <w:ilvl w:val="0"/>
          <w:numId w:val="40"/>
        </w:numPr>
        <w:spacing w:beforeAutospacing="1" w:afterAutospacing="1"/>
        <w:jc w:val="both"/>
        <w:rPr>
          <w:rFonts w:ascii="Gill Sans MT" w:eastAsia="Times New Roman" w:hAnsi="Gill Sans MT" w:cs="Calibri"/>
          <w:b/>
          <w:bCs/>
        </w:rPr>
      </w:pPr>
      <w:r w:rsidRPr="00C95F69">
        <w:rPr>
          <w:rFonts w:ascii="Gill Sans MT" w:eastAsia="Times New Roman" w:hAnsi="Gill Sans MT" w:cs="Calibri"/>
          <w:b/>
          <w:bCs/>
        </w:rPr>
        <w:t>Required documentation for project start</w:t>
      </w:r>
      <w:r w:rsidR="00A15A2B" w:rsidRPr="00C95F69">
        <w:rPr>
          <w:rFonts w:ascii="Gill Sans MT" w:eastAsia="Times New Roman" w:hAnsi="Gill Sans MT" w:cs="Calibri"/>
          <w:b/>
          <w:bCs/>
        </w:rPr>
        <w:t>-up</w:t>
      </w:r>
    </w:p>
    <w:p w14:paraId="5AB0950C" w14:textId="77777777" w:rsidR="00182A67" w:rsidRPr="00C95F69" w:rsidRDefault="00182A67" w:rsidP="00637096">
      <w:pPr>
        <w:pStyle w:val="ListParagraph"/>
        <w:spacing w:beforeAutospacing="1" w:afterAutospacing="1"/>
        <w:jc w:val="both"/>
        <w:rPr>
          <w:rFonts w:ascii="Gill Sans MT" w:eastAsia="Times New Roman" w:hAnsi="Gill Sans MT" w:cs="Calibri"/>
          <w:b/>
          <w:bCs/>
        </w:rPr>
      </w:pPr>
    </w:p>
    <w:p w14:paraId="5A06FD51" w14:textId="531CC725" w:rsidR="00182A67" w:rsidRPr="00C95F69" w:rsidRDefault="00182A67" w:rsidP="00637096">
      <w:pPr>
        <w:pStyle w:val="ListParagraph"/>
        <w:numPr>
          <w:ilvl w:val="0"/>
          <w:numId w:val="42"/>
        </w:numPr>
        <w:spacing w:beforeAutospacing="1" w:afterAutospacing="1"/>
        <w:jc w:val="both"/>
        <w:rPr>
          <w:rFonts w:ascii="Gill Sans MT" w:hAnsi="Gill Sans MT"/>
        </w:rPr>
      </w:pPr>
      <w:bookmarkStart w:id="8" w:name="_Hlk84518034"/>
      <w:r w:rsidRPr="00C95F69">
        <w:rPr>
          <w:rFonts w:ascii="Gill Sans MT" w:eastAsia="Times New Roman" w:hAnsi="Gill Sans MT" w:cs="Calibri"/>
        </w:rPr>
        <w:t xml:space="preserve">The PI must submit to ARCE copies of the project’s clearance paperwork from the Ministry of </w:t>
      </w:r>
      <w:r w:rsidR="00AB3ACE" w:rsidRPr="00C95F69">
        <w:rPr>
          <w:rFonts w:ascii="Gill Sans MT" w:eastAsia="Times New Roman" w:hAnsi="Gill Sans MT" w:cs="Calibri"/>
        </w:rPr>
        <w:t xml:space="preserve">Tourism and </w:t>
      </w:r>
      <w:r w:rsidRPr="00C95F69">
        <w:rPr>
          <w:rFonts w:ascii="Gill Sans MT" w:eastAsia="Times New Roman" w:hAnsi="Gill Sans MT" w:cs="Calibri"/>
        </w:rPr>
        <w:t>Antiquities before signing the contract.  A maximum of nine months is allowed from the time of notification of the award to submit the necessary approval of the Ministry of</w:t>
      </w:r>
      <w:r w:rsidR="00F46D38" w:rsidRPr="00C95F69">
        <w:rPr>
          <w:rFonts w:ascii="Gill Sans MT" w:eastAsia="Times New Roman" w:hAnsi="Gill Sans MT" w:cs="Calibri"/>
        </w:rPr>
        <w:t xml:space="preserve"> Tourism and</w:t>
      </w:r>
      <w:r w:rsidRPr="00C95F69">
        <w:rPr>
          <w:rFonts w:ascii="Gill Sans MT" w:eastAsia="Times New Roman" w:hAnsi="Gill Sans MT" w:cs="Calibri"/>
        </w:rPr>
        <w:t xml:space="preserve"> Antiquities’ Permanent Committee and Security Clearances. Funds will not be disbursed until awardees submit copies of permission and/or clearances. </w:t>
      </w:r>
    </w:p>
    <w:bookmarkEnd w:id="8"/>
    <w:p w14:paraId="593103A3" w14:textId="77777777" w:rsidR="00182A67" w:rsidRPr="00C95F69" w:rsidRDefault="00182A67" w:rsidP="00637096">
      <w:pPr>
        <w:pStyle w:val="ListParagraph"/>
        <w:numPr>
          <w:ilvl w:val="0"/>
          <w:numId w:val="41"/>
        </w:numPr>
        <w:spacing w:after="280"/>
        <w:jc w:val="both"/>
        <w:rPr>
          <w:rFonts w:ascii="Gill Sans MT" w:hAnsi="Gill Sans MT" w:cs="Arial"/>
        </w:rPr>
      </w:pPr>
      <w:r w:rsidRPr="00C95F69">
        <w:rPr>
          <w:rFonts w:ascii="Gill Sans MT" w:hAnsi="Gill Sans MT" w:cs="Arial"/>
        </w:rPr>
        <w:t>Proof of partnership funding being secured (if applicable)</w:t>
      </w:r>
    </w:p>
    <w:p w14:paraId="48655DAE" w14:textId="282CEC0A" w:rsidR="00182A67" w:rsidRPr="00C95F69" w:rsidRDefault="00182A67" w:rsidP="00637096">
      <w:pPr>
        <w:pStyle w:val="ListParagraph"/>
        <w:numPr>
          <w:ilvl w:val="0"/>
          <w:numId w:val="41"/>
        </w:numPr>
        <w:spacing w:after="280"/>
        <w:jc w:val="both"/>
        <w:rPr>
          <w:rFonts w:ascii="Gill Sans MT" w:hAnsi="Gill Sans MT" w:cs="Arial"/>
        </w:rPr>
      </w:pPr>
      <w:r w:rsidRPr="00C95F69">
        <w:rPr>
          <w:rFonts w:ascii="Gill Sans MT" w:hAnsi="Gill Sans MT" w:cs="Arial"/>
        </w:rPr>
        <w:t xml:space="preserve">An updated </w:t>
      </w:r>
      <w:r w:rsidR="001427E1" w:rsidRPr="00C95F69">
        <w:rPr>
          <w:rFonts w:ascii="Gill Sans MT" w:hAnsi="Gill Sans MT" w:cs="Arial"/>
        </w:rPr>
        <w:t>budget (if different)</w:t>
      </w:r>
    </w:p>
    <w:p w14:paraId="4EEDAA6A" w14:textId="77777777" w:rsidR="00182A67" w:rsidRPr="00C95F69" w:rsidRDefault="00182A67" w:rsidP="00637096">
      <w:pPr>
        <w:pStyle w:val="ListParagraph"/>
        <w:numPr>
          <w:ilvl w:val="0"/>
          <w:numId w:val="41"/>
        </w:numPr>
        <w:spacing w:after="280"/>
        <w:jc w:val="both"/>
        <w:rPr>
          <w:rFonts w:ascii="Gill Sans MT" w:hAnsi="Gill Sans MT" w:cs="Arial"/>
        </w:rPr>
      </w:pPr>
      <w:r w:rsidRPr="00C95F69">
        <w:rPr>
          <w:rFonts w:ascii="Gill Sans MT" w:hAnsi="Gill Sans MT" w:cs="Arial"/>
        </w:rPr>
        <w:t>Your bank account details</w:t>
      </w:r>
    </w:p>
    <w:p w14:paraId="0EAF70DD" w14:textId="77777777" w:rsidR="00182A67" w:rsidRPr="00C95F69" w:rsidRDefault="00182A67" w:rsidP="00637096">
      <w:pPr>
        <w:pStyle w:val="ListParagraph"/>
        <w:numPr>
          <w:ilvl w:val="0"/>
          <w:numId w:val="41"/>
        </w:numPr>
        <w:spacing w:after="280"/>
        <w:jc w:val="both"/>
        <w:rPr>
          <w:rFonts w:ascii="Gill Sans MT" w:hAnsi="Gill Sans MT" w:cs="Arial"/>
        </w:rPr>
      </w:pPr>
      <w:r w:rsidRPr="00C95F69">
        <w:rPr>
          <w:rFonts w:ascii="Gill Sans MT" w:hAnsi="Gill Sans MT" w:cs="Arial"/>
        </w:rPr>
        <w:t>A security management plan for your project (if requested by your Grant Administrator)</w:t>
      </w:r>
    </w:p>
    <w:p w14:paraId="2609BB85" w14:textId="00FD55F7" w:rsidR="007201AF" w:rsidRPr="00C95F69" w:rsidRDefault="00182A67" w:rsidP="00637096">
      <w:pPr>
        <w:pStyle w:val="ListParagraph"/>
        <w:numPr>
          <w:ilvl w:val="0"/>
          <w:numId w:val="41"/>
        </w:numPr>
        <w:spacing w:after="280"/>
        <w:jc w:val="both"/>
        <w:rPr>
          <w:rFonts w:ascii="Gill Sans MT" w:hAnsi="Gill Sans MT"/>
        </w:rPr>
      </w:pPr>
      <w:r w:rsidRPr="00C95F69">
        <w:rPr>
          <w:rFonts w:ascii="Gill Sans MT" w:hAnsi="Gill Sans MT" w:cs="Arial"/>
        </w:rPr>
        <w:lastRenderedPageBreak/>
        <w:t>Any other information which may be requested</w:t>
      </w:r>
    </w:p>
    <w:p w14:paraId="7C1CD20E" w14:textId="65D00B25" w:rsidR="00182A67" w:rsidRPr="00C95F69" w:rsidRDefault="00182A67" w:rsidP="00637096">
      <w:pPr>
        <w:pStyle w:val="NormalWeb"/>
        <w:numPr>
          <w:ilvl w:val="0"/>
          <w:numId w:val="40"/>
        </w:numPr>
        <w:jc w:val="both"/>
        <w:rPr>
          <w:rFonts w:ascii="Gill Sans MT" w:hAnsi="Gill Sans MT" w:cs="Calibri"/>
          <w:b/>
          <w:bCs/>
        </w:rPr>
      </w:pPr>
      <w:r w:rsidRPr="00C95F69">
        <w:rPr>
          <w:rFonts w:ascii="Gill Sans MT" w:hAnsi="Gill Sans MT" w:cs="Calibri"/>
          <w:b/>
          <w:bCs/>
        </w:rPr>
        <w:t>Grant disbursement and financial reporting</w:t>
      </w:r>
    </w:p>
    <w:p w14:paraId="0B80CB70" w14:textId="01FF5BA6" w:rsidR="007E7382" w:rsidRPr="00C95F69" w:rsidRDefault="00182A67" w:rsidP="00637096">
      <w:pPr>
        <w:pStyle w:val="NormalWeb"/>
        <w:ind w:left="360"/>
        <w:jc w:val="both"/>
        <w:rPr>
          <w:rFonts w:ascii="Gill Sans MT" w:hAnsi="Gill Sans MT" w:cs="Calibri"/>
        </w:rPr>
      </w:pPr>
      <w:r w:rsidRPr="00C95F69">
        <w:rPr>
          <w:rFonts w:ascii="Gill Sans MT" w:hAnsi="Gill Sans MT" w:cs="Calibri"/>
        </w:rPr>
        <w:t xml:space="preserve">All grant disbursements will be paid directly to the applicant organization in USD in line with the terms and conditions detailed in the Grant Agreement. Invoices or other approved documentary evidence will be required for all items purchased with grant money. All invoices and receipts relating to the project expenditure must be retained by the PI and will need to be submitted upon completion of the project for reconciliation and final disbursement. </w:t>
      </w:r>
    </w:p>
    <w:p w14:paraId="78B35353" w14:textId="2B203898" w:rsidR="00182A67" w:rsidRPr="00C95F69" w:rsidRDefault="00182A67" w:rsidP="00637096">
      <w:pPr>
        <w:pStyle w:val="NormalWeb"/>
        <w:ind w:left="360"/>
        <w:jc w:val="both"/>
        <w:rPr>
          <w:rFonts w:ascii="Gill Sans MT" w:hAnsi="Gill Sans MT" w:cs="Calibri"/>
        </w:rPr>
      </w:pPr>
      <w:r w:rsidRPr="00C95F69">
        <w:rPr>
          <w:rFonts w:ascii="Gill Sans MT" w:hAnsi="Gill Sans MT" w:cs="Calibri"/>
        </w:rPr>
        <w:t xml:space="preserve">Your grant will be paid in 2 disbursements according to the submitted budget and work plan and will be detailed in the Grant Agreement as per below: </w:t>
      </w:r>
    </w:p>
    <w:p w14:paraId="76F8FA24" w14:textId="656A3E56" w:rsidR="00182A67" w:rsidRPr="00C95F69" w:rsidRDefault="00182A67" w:rsidP="00637096">
      <w:pPr>
        <w:pStyle w:val="ListParagraph"/>
        <w:numPr>
          <w:ilvl w:val="3"/>
          <w:numId w:val="22"/>
        </w:numPr>
        <w:spacing w:before="100" w:beforeAutospacing="1" w:after="100" w:afterAutospacing="1"/>
        <w:jc w:val="both"/>
        <w:rPr>
          <w:rFonts w:ascii="Gill Sans MT" w:hAnsi="Gill Sans MT"/>
          <w:color w:val="000000" w:themeColor="text1"/>
        </w:rPr>
      </w:pPr>
      <w:r w:rsidRPr="00C95F69">
        <w:rPr>
          <w:rFonts w:ascii="Gill Sans MT" w:eastAsia="Times New Roman" w:hAnsi="Gill Sans MT" w:cs="Calibri"/>
          <w:color w:val="000000" w:themeColor="text1"/>
        </w:rPr>
        <w:t>First disbursement</w:t>
      </w:r>
      <w:r w:rsidRPr="00C95F69">
        <w:rPr>
          <w:rFonts w:ascii="Gill Sans MT" w:hAnsi="Gill Sans MT"/>
          <w:color w:val="000000" w:themeColor="text1"/>
        </w:rPr>
        <w:t xml:space="preserve"> </w:t>
      </w:r>
      <w:r w:rsidRPr="00C95F69">
        <w:rPr>
          <w:rFonts w:ascii="Gill Sans MT" w:hAnsi="Gill Sans MT"/>
          <w:b/>
          <w:color w:val="000000" w:themeColor="text1"/>
        </w:rPr>
        <w:t>(</w:t>
      </w:r>
      <w:r w:rsidR="00244659" w:rsidRPr="00C95F69">
        <w:rPr>
          <w:rFonts w:ascii="Gill Sans MT" w:hAnsi="Gill Sans MT"/>
          <w:b/>
          <w:color w:val="000000" w:themeColor="text1"/>
        </w:rPr>
        <w:t>Eighty</w:t>
      </w:r>
      <w:r w:rsidRPr="00C95F69">
        <w:rPr>
          <w:rFonts w:ascii="Gill Sans MT" w:hAnsi="Gill Sans MT"/>
          <w:b/>
          <w:color w:val="000000" w:themeColor="text1"/>
        </w:rPr>
        <w:t xml:space="preserve"> Percent)</w:t>
      </w:r>
      <w:r w:rsidRPr="00C95F69">
        <w:rPr>
          <w:rFonts w:ascii="Gill Sans MT" w:hAnsi="Gill Sans MT"/>
          <w:color w:val="000000" w:themeColor="text1"/>
        </w:rPr>
        <w:t xml:space="preserve"> upon signing of award contract and submission of above previously mentioned approvals/permission</w:t>
      </w:r>
      <w:r w:rsidR="00C90F8C" w:rsidRPr="00C95F69">
        <w:rPr>
          <w:rFonts w:ascii="Gill Sans MT" w:hAnsi="Gill Sans MT"/>
          <w:color w:val="000000" w:themeColor="text1"/>
        </w:rPr>
        <w:t>s</w:t>
      </w:r>
      <w:r w:rsidRPr="00C95F69">
        <w:rPr>
          <w:rFonts w:ascii="Gill Sans MT" w:hAnsi="Gill Sans MT"/>
          <w:color w:val="000000" w:themeColor="text1"/>
        </w:rPr>
        <w:t>.</w:t>
      </w:r>
    </w:p>
    <w:p w14:paraId="0F089EE6" w14:textId="4BA7AE45" w:rsidR="00182A67" w:rsidRPr="00C95F69" w:rsidRDefault="00182A67" w:rsidP="00637096">
      <w:pPr>
        <w:pStyle w:val="ListParagraph"/>
        <w:numPr>
          <w:ilvl w:val="3"/>
          <w:numId w:val="22"/>
        </w:numPr>
        <w:spacing w:before="100" w:beforeAutospacing="1" w:after="100" w:afterAutospacing="1"/>
        <w:jc w:val="both"/>
        <w:rPr>
          <w:rFonts w:ascii="Gill Sans MT" w:hAnsi="Gill Sans MT"/>
          <w:color w:val="000000" w:themeColor="text1"/>
        </w:rPr>
      </w:pPr>
      <w:r w:rsidRPr="00C95F69">
        <w:rPr>
          <w:rFonts w:ascii="Gill Sans MT" w:hAnsi="Gill Sans MT"/>
          <w:color w:val="000000" w:themeColor="text1"/>
        </w:rPr>
        <w:t xml:space="preserve">Second disbursement </w:t>
      </w:r>
      <w:r w:rsidRPr="00C95F69">
        <w:rPr>
          <w:rFonts w:ascii="Gill Sans MT" w:hAnsi="Gill Sans MT"/>
          <w:b/>
          <w:color w:val="000000" w:themeColor="text1"/>
        </w:rPr>
        <w:t>(T</w:t>
      </w:r>
      <w:r w:rsidR="00244659" w:rsidRPr="00C95F69">
        <w:rPr>
          <w:rFonts w:ascii="Gill Sans MT" w:hAnsi="Gill Sans MT"/>
          <w:b/>
          <w:color w:val="000000" w:themeColor="text1"/>
        </w:rPr>
        <w:t>wenty</w:t>
      </w:r>
      <w:r w:rsidRPr="00C95F69">
        <w:rPr>
          <w:rFonts w:ascii="Gill Sans MT" w:hAnsi="Gill Sans MT"/>
          <w:b/>
          <w:color w:val="000000" w:themeColor="text1"/>
        </w:rPr>
        <w:t xml:space="preserve"> Percent)</w:t>
      </w:r>
      <w:r w:rsidRPr="00C95F69">
        <w:rPr>
          <w:rFonts w:ascii="Gill Sans MT" w:hAnsi="Gill Sans MT"/>
          <w:color w:val="000000" w:themeColor="text1"/>
        </w:rPr>
        <w:t xml:space="preserve"> upon completion and submission of the AEF project final deliverables. </w:t>
      </w:r>
    </w:p>
    <w:p w14:paraId="033ABBFF" w14:textId="6DD43A4A" w:rsidR="7FF5A5E2" w:rsidRPr="00C95F69" w:rsidRDefault="00182A67" w:rsidP="00637096">
      <w:pPr>
        <w:spacing w:before="100" w:beforeAutospacing="1" w:after="100" w:afterAutospacing="1"/>
        <w:ind w:left="284"/>
        <w:jc w:val="both"/>
        <w:rPr>
          <w:rFonts w:ascii="Gill Sans MT" w:eastAsia="Times New Roman" w:hAnsi="Gill Sans MT" w:cs="Calibri"/>
          <w:color w:val="000000" w:themeColor="text1"/>
        </w:rPr>
      </w:pPr>
      <w:r w:rsidRPr="00C95F69">
        <w:rPr>
          <w:rFonts w:ascii="Gill Sans MT" w:eastAsia="Times New Roman" w:hAnsi="Gill Sans MT" w:cs="Calibri"/>
          <w:color w:val="000000" w:themeColor="text1"/>
        </w:rPr>
        <w:t xml:space="preserve">The PI is solely responsible for submitting financial reports and technical reports to ARCE by the set deadline. Failure to do so, will </w:t>
      </w:r>
      <w:r w:rsidRPr="00C95F69">
        <w:rPr>
          <w:rFonts w:ascii="Gill Sans MT" w:hAnsi="Gill Sans MT" w:cs="Calibri"/>
          <w:color w:val="000000" w:themeColor="text1"/>
        </w:rPr>
        <w:t xml:space="preserve">preclude the final </w:t>
      </w:r>
      <w:r w:rsidRPr="00C95F69">
        <w:rPr>
          <w:rFonts w:ascii="Gill Sans MT" w:eastAsia="Times New Roman" w:hAnsi="Gill Sans MT" w:cs="Calibri"/>
          <w:color w:val="000000" w:themeColor="text1"/>
        </w:rPr>
        <w:t xml:space="preserve">grant payment along with exclusion from further competition for ARCE-administered funds until such time as the report is completed. </w:t>
      </w:r>
    </w:p>
    <w:p w14:paraId="3DC48524" w14:textId="55A09FD5" w:rsidR="00182A67" w:rsidRPr="00C95F69" w:rsidRDefault="00182A67" w:rsidP="00637096">
      <w:pPr>
        <w:pStyle w:val="ListParagraph"/>
        <w:numPr>
          <w:ilvl w:val="0"/>
          <w:numId w:val="40"/>
        </w:numPr>
        <w:spacing w:before="100" w:beforeAutospacing="1" w:after="100" w:afterAutospacing="1"/>
        <w:jc w:val="both"/>
        <w:rPr>
          <w:rFonts w:ascii="Gill Sans MT" w:hAnsi="Gill Sans MT" w:cs="Times New Roman"/>
          <w:b/>
          <w:bCs/>
          <w:color w:val="000000" w:themeColor="text1"/>
        </w:rPr>
      </w:pPr>
      <w:r w:rsidRPr="00C95F69">
        <w:rPr>
          <w:rFonts w:ascii="Gill Sans MT" w:eastAsia="Times New Roman" w:hAnsi="Gill Sans MT" w:cs="Calibri"/>
          <w:b/>
          <w:bCs/>
        </w:rPr>
        <w:t>Acknowledgement and Promotion</w:t>
      </w:r>
    </w:p>
    <w:p w14:paraId="37349204" w14:textId="77777777" w:rsidR="00182A67" w:rsidRPr="00C95F69" w:rsidRDefault="00182A67" w:rsidP="00637096">
      <w:pPr>
        <w:spacing w:beforeAutospacing="1" w:afterAutospacing="1"/>
        <w:ind w:left="284"/>
        <w:jc w:val="both"/>
        <w:rPr>
          <w:rFonts w:ascii="Gill Sans MT" w:hAnsi="Gill Sans MT" w:cs="Gill Sans"/>
        </w:rPr>
      </w:pPr>
      <w:r w:rsidRPr="00C95F69">
        <w:rPr>
          <w:rFonts w:ascii="Gill Sans MT" w:hAnsi="Gill Sans MT" w:cs="Gill Sans"/>
        </w:rPr>
        <w:t>Successful applicants are expected to promote their grant award and project in coordination with the ARCE Communications Department. This may include, but is not limited to, the following:</w:t>
      </w:r>
    </w:p>
    <w:p w14:paraId="4D4BCFA0" w14:textId="0B9A50E0" w:rsidR="00E21819" w:rsidRPr="00C95F69" w:rsidRDefault="00E21819" w:rsidP="00637096">
      <w:pPr>
        <w:pStyle w:val="ListParagraph"/>
        <w:numPr>
          <w:ilvl w:val="0"/>
          <w:numId w:val="45"/>
        </w:numPr>
        <w:spacing w:beforeAutospacing="1" w:afterAutospacing="1"/>
        <w:jc w:val="both"/>
        <w:rPr>
          <w:rFonts w:ascii="Gill Sans MT" w:hAnsi="Gill Sans MT"/>
        </w:rPr>
      </w:pPr>
      <w:r w:rsidRPr="00C95F69">
        <w:rPr>
          <w:rFonts w:ascii="Gill Sans MT" w:hAnsi="Gill Sans MT"/>
        </w:rPr>
        <w:t>Submission of headshot and project abstract for marketing and communications use.</w:t>
      </w:r>
    </w:p>
    <w:p w14:paraId="76D2786B" w14:textId="5AC4DC7F" w:rsidR="00182A67" w:rsidRPr="00C95F69" w:rsidRDefault="00182A67" w:rsidP="00637096">
      <w:pPr>
        <w:pStyle w:val="ListParagraph"/>
        <w:numPr>
          <w:ilvl w:val="0"/>
          <w:numId w:val="45"/>
        </w:numPr>
        <w:spacing w:beforeAutospacing="1" w:afterAutospacing="1"/>
        <w:jc w:val="both"/>
        <w:rPr>
          <w:rFonts w:ascii="Gill Sans MT" w:hAnsi="Gill Sans MT"/>
        </w:rPr>
      </w:pPr>
      <w:r w:rsidRPr="00C95F69">
        <w:rPr>
          <w:rFonts w:ascii="Gill Sans MT" w:eastAsia="Times New Roman" w:hAnsi="Gill Sans MT" w:cs="Calibri"/>
        </w:rPr>
        <w:t xml:space="preserve">Participating in press interviews, including digital, and print coverage. </w:t>
      </w:r>
    </w:p>
    <w:p w14:paraId="0362A054" w14:textId="512798B1" w:rsidR="00182A67" w:rsidRPr="00C95F69" w:rsidRDefault="00E21819" w:rsidP="00637096">
      <w:pPr>
        <w:pStyle w:val="ListParagraph"/>
        <w:numPr>
          <w:ilvl w:val="0"/>
          <w:numId w:val="44"/>
        </w:numPr>
        <w:spacing w:beforeAutospacing="1" w:afterAutospacing="1"/>
        <w:jc w:val="both"/>
        <w:rPr>
          <w:rFonts w:ascii="Gill Sans MT" w:hAnsi="Gill Sans MT"/>
        </w:rPr>
      </w:pPr>
      <w:r w:rsidRPr="00C95F69">
        <w:rPr>
          <w:rFonts w:ascii="Gill Sans MT" w:eastAsia="Times New Roman" w:hAnsi="Gill Sans MT" w:cs="Calibri"/>
        </w:rPr>
        <w:t>Giving</w:t>
      </w:r>
      <w:r w:rsidR="00182A67" w:rsidRPr="00C95F69">
        <w:rPr>
          <w:rFonts w:ascii="Gill Sans MT" w:eastAsia="Times New Roman" w:hAnsi="Gill Sans MT" w:cs="Calibri"/>
        </w:rPr>
        <w:t xml:space="preserve"> a lecture about the project at the ARCE Cairo Center</w:t>
      </w:r>
      <w:r w:rsidRPr="00C95F69">
        <w:rPr>
          <w:rFonts w:ascii="Gill Sans MT" w:eastAsia="Times New Roman" w:hAnsi="Gill Sans MT" w:cs="Calibri"/>
        </w:rPr>
        <w:t xml:space="preserve"> or online</w:t>
      </w:r>
      <w:r w:rsidR="00182A67" w:rsidRPr="00C95F69">
        <w:rPr>
          <w:rFonts w:ascii="Gill Sans MT" w:eastAsia="Times New Roman" w:hAnsi="Gill Sans MT" w:cs="Calibri"/>
        </w:rPr>
        <w:t xml:space="preserve">. </w:t>
      </w:r>
    </w:p>
    <w:p w14:paraId="79AD68F0" w14:textId="2109B703" w:rsidR="00182A67" w:rsidRPr="00C95F69" w:rsidRDefault="00182A67" w:rsidP="00637096">
      <w:pPr>
        <w:pStyle w:val="ListParagraph"/>
        <w:numPr>
          <w:ilvl w:val="0"/>
          <w:numId w:val="44"/>
        </w:numPr>
        <w:spacing w:beforeAutospacing="1" w:afterAutospacing="1"/>
        <w:jc w:val="both"/>
        <w:rPr>
          <w:rFonts w:ascii="Gill Sans MT" w:hAnsi="Gill Sans MT"/>
        </w:rPr>
      </w:pPr>
      <w:r w:rsidRPr="00C95F69">
        <w:rPr>
          <w:rFonts w:ascii="Gill Sans MT" w:hAnsi="Gill Sans MT"/>
        </w:rPr>
        <w:t xml:space="preserve">Recognizing the </w:t>
      </w:r>
      <w:r w:rsidR="00A25A42" w:rsidRPr="00C95F69">
        <w:rPr>
          <w:rFonts w:ascii="Gill Sans MT" w:hAnsi="Gill Sans MT"/>
        </w:rPr>
        <w:t>grant</w:t>
      </w:r>
      <w:r w:rsidRPr="00C95F69">
        <w:rPr>
          <w:rFonts w:ascii="Gill Sans MT" w:hAnsi="Gill Sans MT"/>
        </w:rPr>
        <w:t xml:space="preserve"> award and ARCE in all publicity of the project (REQUIRED).</w:t>
      </w:r>
    </w:p>
    <w:p w14:paraId="0C9FC8C2" w14:textId="77777777" w:rsidR="00182A67" w:rsidRPr="00C95F69" w:rsidRDefault="00182A67" w:rsidP="00637096">
      <w:pPr>
        <w:pStyle w:val="ListParagraph"/>
        <w:numPr>
          <w:ilvl w:val="0"/>
          <w:numId w:val="44"/>
        </w:numPr>
        <w:spacing w:beforeAutospacing="1" w:afterAutospacing="1"/>
        <w:jc w:val="both"/>
        <w:rPr>
          <w:rFonts w:ascii="Gill Sans MT" w:hAnsi="Gill Sans MT"/>
        </w:rPr>
      </w:pPr>
      <w:r w:rsidRPr="00C95F69">
        <w:rPr>
          <w:rFonts w:ascii="Gill Sans MT" w:hAnsi="Gill Sans MT"/>
        </w:rPr>
        <w:t>Including the ARCE logo on all print and digital output from the project, in accordance with ARCE</w:t>
      </w:r>
      <w:r w:rsidRPr="00C95F69">
        <w:rPr>
          <w:rFonts w:ascii="Gill Sans MT" w:eastAsia="Times New Roman" w:hAnsi="Gill Sans MT" w:cs="Calibri"/>
        </w:rPr>
        <w:t xml:space="preserve"> branding guidelines (REQUIRED).</w:t>
      </w:r>
    </w:p>
    <w:p w14:paraId="68E580D5" w14:textId="2F60E183" w:rsidR="00182A67" w:rsidRPr="00C95F69" w:rsidRDefault="00182A67" w:rsidP="00637096">
      <w:pPr>
        <w:pStyle w:val="ListParagraph"/>
        <w:numPr>
          <w:ilvl w:val="0"/>
          <w:numId w:val="44"/>
        </w:numPr>
        <w:jc w:val="both"/>
        <w:rPr>
          <w:rFonts w:ascii="Gill Sans MT" w:hAnsi="Gill Sans MT"/>
          <w:b/>
        </w:rPr>
      </w:pPr>
      <w:r w:rsidRPr="00C95F69">
        <w:rPr>
          <w:rFonts w:ascii="Gill Sans MT" w:hAnsi="Gill Sans MT"/>
        </w:rPr>
        <w:t xml:space="preserve">ARCE’s Communications Department may coordinate directly with a PI to produce video, written, or photographic content for ARCE’s social media platforms, websites or other outlets. </w:t>
      </w:r>
    </w:p>
    <w:p w14:paraId="2BA3A250" w14:textId="01CD0C51" w:rsidR="69A6F109" w:rsidRDefault="00182A67" w:rsidP="00637096">
      <w:pPr>
        <w:spacing w:before="100" w:beforeAutospacing="1" w:after="100" w:afterAutospacing="1"/>
        <w:ind w:left="360"/>
        <w:jc w:val="both"/>
        <w:rPr>
          <w:rFonts w:ascii="Gill Sans MT" w:eastAsia="Times New Roman" w:hAnsi="Gill Sans MT" w:cs="Calibri"/>
        </w:rPr>
      </w:pPr>
      <w:r w:rsidRPr="00C95F69">
        <w:rPr>
          <w:rFonts w:ascii="Gill Sans MT" w:eastAsia="Times New Roman" w:hAnsi="Gill Sans MT" w:cs="Calibri"/>
        </w:rPr>
        <w:t xml:space="preserve">ARCE will provide all </w:t>
      </w:r>
      <w:proofErr w:type="gramStart"/>
      <w:r w:rsidRPr="00C95F69">
        <w:rPr>
          <w:rFonts w:ascii="Gill Sans MT" w:eastAsia="Times New Roman" w:hAnsi="Gill Sans MT" w:cs="Calibri"/>
        </w:rPr>
        <w:t>PI’s</w:t>
      </w:r>
      <w:proofErr w:type="gramEnd"/>
      <w:r w:rsidRPr="00C95F69">
        <w:rPr>
          <w:rFonts w:ascii="Gill Sans MT" w:eastAsia="Times New Roman" w:hAnsi="Gill Sans MT" w:cs="Calibri"/>
        </w:rPr>
        <w:t xml:space="preserve"> with the ARCE logo and branding guidelines, or they can be requested at </w:t>
      </w:r>
      <w:hyperlink r:id="rId17">
        <w:r w:rsidR="26B1BDAC" w:rsidRPr="00C95F69">
          <w:rPr>
            <w:rStyle w:val="Hyperlink"/>
            <w:rFonts w:ascii="Gill Sans MT" w:eastAsia="Times New Roman" w:hAnsi="Gill Sans MT" w:cs="Calibri"/>
          </w:rPr>
          <w:t>aef@arce.org</w:t>
        </w:r>
      </w:hyperlink>
      <w:r w:rsidRPr="00C95F69">
        <w:rPr>
          <w:rFonts w:ascii="Gill Sans MT" w:eastAsia="Times New Roman" w:hAnsi="Gill Sans MT" w:cs="Calibri"/>
        </w:rPr>
        <w:t>.</w:t>
      </w:r>
    </w:p>
    <w:p w14:paraId="4F0405C8" w14:textId="77777777" w:rsidR="00637096" w:rsidRPr="00C95F69" w:rsidRDefault="00637096" w:rsidP="00637096">
      <w:pPr>
        <w:spacing w:before="100" w:beforeAutospacing="1" w:after="100" w:afterAutospacing="1"/>
        <w:ind w:left="360"/>
        <w:jc w:val="both"/>
        <w:rPr>
          <w:rFonts w:ascii="Gill Sans MT" w:hAnsi="Gill Sans MT"/>
        </w:rPr>
      </w:pPr>
    </w:p>
    <w:p w14:paraId="58776514" w14:textId="77777777" w:rsidR="00831A4E" w:rsidRPr="00C95F69" w:rsidRDefault="00831A4E" w:rsidP="00637096">
      <w:pPr>
        <w:pStyle w:val="ListParagraph"/>
        <w:numPr>
          <w:ilvl w:val="0"/>
          <w:numId w:val="14"/>
        </w:numPr>
        <w:jc w:val="both"/>
        <w:rPr>
          <w:rFonts w:ascii="Gill Sans MT" w:hAnsi="Gill Sans MT"/>
          <w:b/>
          <w:bCs/>
        </w:rPr>
      </w:pPr>
      <w:r w:rsidRPr="00C95F69">
        <w:rPr>
          <w:rFonts w:ascii="Gill Sans MT" w:hAnsi="Gill Sans MT"/>
          <w:b/>
          <w:bCs/>
        </w:rPr>
        <w:lastRenderedPageBreak/>
        <w:t>Monitoring and Progress Updates</w:t>
      </w:r>
    </w:p>
    <w:p w14:paraId="776D9232" w14:textId="77777777" w:rsidR="00831A4E" w:rsidRPr="00C95F69" w:rsidRDefault="00831A4E" w:rsidP="00637096">
      <w:pPr>
        <w:jc w:val="both"/>
        <w:rPr>
          <w:rFonts w:ascii="Gill Sans MT" w:eastAsia="Times New Roman" w:hAnsi="Gill Sans MT" w:cs="Calibri"/>
        </w:rPr>
      </w:pPr>
    </w:p>
    <w:p w14:paraId="418E7183" w14:textId="77777777" w:rsidR="00831A4E" w:rsidRPr="00C95F69" w:rsidRDefault="00831A4E" w:rsidP="00637096">
      <w:pPr>
        <w:jc w:val="both"/>
        <w:rPr>
          <w:rFonts w:ascii="Gill Sans MT" w:eastAsia="Times New Roman" w:hAnsi="Gill Sans MT" w:cs="Calibri"/>
        </w:rPr>
      </w:pPr>
      <w:r w:rsidRPr="00C95F69">
        <w:rPr>
          <w:rFonts w:ascii="Gill Sans MT" w:eastAsia="Times New Roman" w:hAnsi="Gill Sans MT" w:cs="Calibri"/>
        </w:rPr>
        <w:t>Internal monitoring and evaluation are required at regular intervals from the start of the project until its completion. This will ensure the effective management of unforeseen variables and promote transparency and communication between ARCE and the grantee. The following will apply:</w:t>
      </w:r>
    </w:p>
    <w:p w14:paraId="10A5976B" w14:textId="77777777" w:rsidR="00831A4E" w:rsidRPr="00C95F69" w:rsidRDefault="00831A4E" w:rsidP="00637096">
      <w:pPr>
        <w:pStyle w:val="ListParagraph"/>
        <w:numPr>
          <w:ilvl w:val="0"/>
          <w:numId w:val="22"/>
        </w:numPr>
        <w:spacing w:beforeAutospacing="1" w:afterAutospacing="1"/>
        <w:jc w:val="both"/>
        <w:rPr>
          <w:rFonts w:ascii="Gill Sans MT" w:hAnsi="Gill Sans MT"/>
          <w:u w:val="single"/>
        </w:rPr>
      </w:pPr>
      <w:r w:rsidRPr="00C95F69">
        <w:rPr>
          <w:rFonts w:ascii="Gill Sans MT" w:eastAsia="Times New Roman" w:hAnsi="Gill Sans MT" w:cs="Calibri"/>
        </w:rPr>
        <w:t>The PI is expected to submit progress reports according to an established timetable, dependent on the duration of the project, which will be detailed in the contract including submission deadlines.</w:t>
      </w:r>
    </w:p>
    <w:p w14:paraId="3BAE9BC5" w14:textId="77777777" w:rsidR="00831A4E" w:rsidRPr="00C95F69" w:rsidRDefault="00831A4E" w:rsidP="00637096">
      <w:pPr>
        <w:pStyle w:val="ListParagraph"/>
        <w:numPr>
          <w:ilvl w:val="0"/>
          <w:numId w:val="22"/>
        </w:numPr>
        <w:spacing w:beforeAutospacing="1" w:afterAutospacing="1" w:line="259" w:lineRule="auto"/>
        <w:jc w:val="both"/>
        <w:rPr>
          <w:rFonts w:ascii="Gill Sans MT" w:hAnsi="Gill Sans MT"/>
        </w:rPr>
      </w:pPr>
      <w:r w:rsidRPr="00C95F69">
        <w:rPr>
          <w:rFonts w:ascii="Gill Sans MT" w:eastAsia="Times New Roman" w:hAnsi="Gill Sans MT" w:cs="Calibri"/>
        </w:rPr>
        <w:t xml:space="preserve">Any delay in submitting the required progress reports must be communicated to ARCE no less than 5 working days prior to the deadline, along with an alternate submission date and a justification for the extension. </w:t>
      </w:r>
    </w:p>
    <w:p w14:paraId="061ED431" w14:textId="5407E74C" w:rsidR="007E7382" w:rsidRPr="00C95F69" w:rsidRDefault="00831A4E" w:rsidP="00637096">
      <w:pPr>
        <w:pStyle w:val="ListParagraph"/>
        <w:numPr>
          <w:ilvl w:val="0"/>
          <w:numId w:val="22"/>
        </w:numPr>
        <w:spacing w:beforeAutospacing="1" w:afterAutospacing="1" w:line="259" w:lineRule="auto"/>
        <w:jc w:val="both"/>
        <w:rPr>
          <w:rFonts w:ascii="Gill Sans MT" w:eastAsia="Times New Roman" w:hAnsi="Gill Sans MT" w:cs="Calibri"/>
        </w:rPr>
      </w:pPr>
      <w:r w:rsidRPr="00C95F69">
        <w:rPr>
          <w:rFonts w:ascii="Gill Sans MT" w:eastAsia="Times New Roman" w:hAnsi="Gill Sans MT" w:cs="Calibri"/>
        </w:rPr>
        <w:t>Any unauthorized delay in one or more progress reports, or a submission of a progress report that does not follow the requirements, will result in the delayed release of the</w:t>
      </w:r>
      <w:r w:rsidR="007E7382" w:rsidRPr="00C95F69">
        <w:rPr>
          <w:rFonts w:ascii="Gill Sans MT" w:eastAsia="Times New Roman" w:hAnsi="Gill Sans MT" w:cs="Calibri"/>
        </w:rPr>
        <w:t xml:space="preserve"> </w:t>
      </w:r>
      <w:r w:rsidRPr="00C95F69">
        <w:rPr>
          <w:rFonts w:ascii="Gill Sans MT" w:eastAsia="Times New Roman" w:hAnsi="Gill Sans MT" w:cs="Calibri"/>
        </w:rPr>
        <w:t xml:space="preserve">final payment of the award and exclusion of the PI from consideration for future grants. </w:t>
      </w:r>
    </w:p>
    <w:p w14:paraId="50D85AF0" w14:textId="77777777" w:rsidR="0047426A" w:rsidRPr="00C95F69" w:rsidRDefault="0047426A" w:rsidP="00637096">
      <w:pPr>
        <w:pStyle w:val="ListParagraph"/>
        <w:spacing w:beforeAutospacing="1" w:afterAutospacing="1" w:line="259" w:lineRule="auto"/>
        <w:ind w:left="360"/>
        <w:jc w:val="both"/>
        <w:rPr>
          <w:rFonts w:ascii="Gill Sans MT" w:eastAsia="Times New Roman" w:hAnsi="Gill Sans MT" w:cs="Calibri"/>
        </w:rPr>
      </w:pPr>
    </w:p>
    <w:p w14:paraId="6F996220" w14:textId="77777777" w:rsidR="00831A4E" w:rsidRPr="00C95F69" w:rsidRDefault="00831A4E" w:rsidP="00637096">
      <w:pPr>
        <w:pStyle w:val="ListParagraph"/>
        <w:numPr>
          <w:ilvl w:val="0"/>
          <w:numId w:val="14"/>
        </w:numPr>
        <w:jc w:val="both"/>
        <w:rPr>
          <w:rFonts w:ascii="Gill Sans MT" w:hAnsi="Gill Sans MT"/>
          <w:b/>
          <w:bCs/>
        </w:rPr>
      </w:pPr>
      <w:r w:rsidRPr="00C95F69">
        <w:rPr>
          <w:rFonts w:ascii="Gill Sans MT" w:hAnsi="Gill Sans MT"/>
          <w:b/>
          <w:bCs/>
        </w:rPr>
        <w:t>Deliverables</w:t>
      </w:r>
    </w:p>
    <w:p w14:paraId="6A565484" w14:textId="77777777" w:rsidR="00831A4E" w:rsidRPr="00C95F69" w:rsidRDefault="00831A4E" w:rsidP="00637096">
      <w:pPr>
        <w:pStyle w:val="ListParagraph"/>
        <w:jc w:val="both"/>
        <w:rPr>
          <w:rFonts w:ascii="Gill Sans MT" w:hAnsi="Gill Sans MT"/>
          <w:b/>
          <w:bCs/>
        </w:rPr>
      </w:pPr>
    </w:p>
    <w:p w14:paraId="0CF54591" w14:textId="77777777" w:rsidR="00831A4E" w:rsidRPr="00C95F69" w:rsidRDefault="00831A4E" w:rsidP="00637096">
      <w:pPr>
        <w:jc w:val="both"/>
        <w:rPr>
          <w:rFonts w:ascii="Gill Sans MT" w:hAnsi="Gill Sans MT"/>
        </w:rPr>
      </w:pPr>
      <w:r w:rsidRPr="00C95F69">
        <w:rPr>
          <w:rFonts w:ascii="Gill Sans MT" w:hAnsi="Gill Sans MT"/>
        </w:rPr>
        <w:t xml:space="preserve">The PI is responsible for the timely delivery of documents during the project and upon its completion. This includes the following: </w:t>
      </w:r>
    </w:p>
    <w:p w14:paraId="387A7796" w14:textId="77777777" w:rsidR="00831A4E" w:rsidRPr="00C95F69" w:rsidRDefault="00831A4E" w:rsidP="00637096">
      <w:pPr>
        <w:jc w:val="both"/>
        <w:rPr>
          <w:rFonts w:ascii="Gill Sans MT" w:hAnsi="Gill Sans MT"/>
        </w:rPr>
      </w:pPr>
    </w:p>
    <w:p w14:paraId="4D4A79E7" w14:textId="77777777" w:rsidR="00831A4E" w:rsidRPr="00C95F69" w:rsidRDefault="00831A4E" w:rsidP="00637096">
      <w:pPr>
        <w:jc w:val="both"/>
        <w:rPr>
          <w:rFonts w:ascii="Gill Sans MT" w:hAnsi="Gill Sans MT"/>
          <w:b/>
        </w:rPr>
      </w:pPr>
      <w:r w:rsidRPr="00C95F69">
        <w:rPr>
          <w:rFonts w:ascii="Gill Sans MT" w:hAnsi="Gill Sans MT"/>
          <w:b/>
        </w:rPr>
        <w:t xml:space="preserve">Financial Deliverables </w:t>
      </w:r>
    </w:p>
    <w:p w14:paraId="3D33668A" w14:textId="31F7A555" w:rsidR="00831A4E" w:rsidRPr="00C95F69" w:rsidRDefault="00831A4E" w:rsidP="00637096">
      <w:pPr>
        <w:pStyle w:val="ListParagraph"/>
        <w:numPr>
          <w:ilvl w:val="0"/>
          <w:numId w:val="27"/>
        </w:numPr>
        <w:jc w:val="both"/>
        <w:rPr>
          <w:rFonts w:ascii="Gill Sans MT" w:hAnsi="Gill Sans MT"/>
        </w:rPr>
      </w:pPr>
      <w:r w:rsidRPr="00C95F69">
        <w:rPr>
          <w:rFonts w:ascii="Gill Sans MT" w:hAnsi="Gill Sans MT"/>
        </w:rPr>
        <w:t>Financial reports (upon completion of project)</w:t>
      </w:r>
    </w:p>
    <w:p w14:paraId="77F18AE1" w14:textId="77777777" w:rsidR="00831A4E" w:rsidRPr="00C95F69" w:rsidRDefault="00831A4E" w:rsidP="00637096">
      <w:pPr>
        <w:pStyle w:val="ListParagraph"/>
        <w:numPr>
          <w:ilvl w:val="0"/>
          <w:numId w:val="27"/>
        </w:numPr>
        <w:jc w:val="both"/>
        <w:rPr>
          <w:rFonts w:ascii="Gill Sans MT" w:hAnsi="Gill Sans MT"/>
        </w:rPr>
      </w:pPr>
      <w:r w:rsidRPr="00C95F69">
        <w:rPr>
          <w:rFonts w:ascii="Gill Sans MT" w:hAnsi="Gill Sans MT"/>
        </w:rPr>
        <w:t>Original receipts and invoices</w:t>
      </w:r>
    </w:p>
    <w:p w14:paraId="0869D646" w14:textId="77777777" w:rsidR="00831A4E" w:rsidRPr="00C95F69" w:rsidRDefault="00831A4E" w:rsidP="00637096">
      <w:pPr>
        <w:pStyle w:val="ListParagraph"/>
        <w:numPr>
          <w:ilvl w:val="0"/>
          <w:numId w:val="27"/>
        </w:numPr>
        <w:jc w:val="both"/>
        <w:rPr>
          <w:rFonts w:ascii="Gill Sans MT" w:hAnsi="Gill Sans MT"/>
        </w:rPr>
      </w:pPr>
      <w:r w:rsidRPr="00C95F69">
        <w:rPr>
          <w:rFonts w:ascii="Gill Sans MT" w:hAnsi="Gill Sans MT"/>
        </w:rPr>
        <w:t>Copies of flight boarding passes</w:t>
      </w:r>
    </w:p>
    <w:p w14:paraId="5F4DEAB5" w14:textId="77777777" w:rsidR="00831A4E" w:rsidRPr="00C95F69" w:rsidRDefault="00831A4E" w:rsidP="00637096">
      <w:pPr>
        <w:pStyle w:val="ListParagraph"/>
        <w:numPr>
          <w:ilvl w:val="0"/>
          <w:numId w:val="27"/>
        </w:numPr>
        <w:jc w:val="both"/>
        <w:rPr>
          <w:rFonts w:ascii="Gill Sans MT" w:hAnsi="Gill Sans MT"/>
        </w:rPr>
      </w:pPr>
      <w:r w:rsidRPr="00C95F69">
        <w:rPr>
          <w:rFonts w:ascii="Gill Sans MT" w:hAnsi="Gill Sans MT"/>
        </w:rPr>
        <w:t>Copies of pay slips</w:t>
      </w:r>
    </w:p>
    <w:p w14:paraId="4B321332" w14:textId="77777777" w:rsidR="00831A4E" w:rsidRPr="00C95F69" w:rsidRDefault="00831A4E" w:rsidP="00637096">
      <w:pPr>
        <w:jc w:val="both"/>
        <w:rPr>
          <w:rFonts w:ascii="Gill Sans MT" w:hAnsi="Gill Sans MT"/>
          <w:b/>
        </w:rPr>
      </w:pPr>
    </w:p>
    <w:p w14:paraId="5B173F27" w14:textId="77777777" w:rsidR="00831A4E" w:rsidRPr="00C95F69" w:rsidRDefault="00831A4E" w:rsidP="00637096">
      <w:pPr>
        <w:jc w:val="both"/>
        <w:rPr>
          <w:rFonts w:ascii="Gill Sans MT" w:hAnsi="Gill Sans MT"/>
          <w:b/>
        </w:rPr>
      </w:pPr>
      <w:r w:rsidRPr="00C95F69">
        <w:rPr>
          <w:rFonts w:ascii="Gill Sans MT" w:hAnsi="Gill Sans MT"/>
          <w:b/>
        </w:rPr>
        <w:t>Marketing Deliverables</w:t>
      </w:r>
    </w:p>
    <w:p w14:paraId="25DE9AC7" w14:textId="063D36DD" w:rsidR="00831A4E" w:rsidRPr="00C95F69" w:rsidRDefault="00831A4E" w:rsidP="00637096">
      <w:pPr>
        <w:pStyle w:val="ListParagraph"/>
        <w:numPr>
          <w:ilvl w:val="0"/>
          <w:numId w:val="46"/>
        </w:numPr>
        <w:jc w:val="both"/>
        <w:rPr>
          <w:rFonts w:ascii="Gill Sans MT" w:hAnsi="Gill Sans MT"/>
          <w:b/>
        </w:rPr>
      </w:pPr>
      <w:r w:rsidRPr="00C95F69">
        <w:rPr>
          <w:rFonts w:ascii="Gill Sans MT" w:hAnsi="Gill Sans MT"/>
        </w:rPr>
        <w:t>Progress report accompanied by high resolution photographs (a minimum of 300dpi) capturing project progress with photo credit</w:t>
      </w:r>
      <w:r w:rsidR="00C90F8C" w:rsidRPr="00C95F69">
        <w:rPr>
          <w:rFonts w:ascii="Gill Sans MT" w:hAnsi="Gill Sans MT"/>
        </w:rPr>
        <w:t>s</w:t>
      </w:r>
      <w:r w:rsidRPr="00C95F69">
        <w:rPr>
          <w:rFonts w:ascii="Gill Sans MT" w:hAnsi="Gill Sans MT"/>
        </w:rPr>
        <w:t xml:space="preserve"> and captions. </w:t>
      </w:r>
    </w:p>
    <w:p w14:paraId="67E49570" w14:textId="0002CE72" w:rsidR="00831A4E" w:rsidRPr="00C95F69" w:rsidRDefault="00831A4E" w:rsidP="00637096">
      <w:pPr>
        <w:pStyle w:val="ListParagraph"/>
        <w:numPr>
          <w:ilvl w:val="0"/>
          <w:numId w:val="27"/>
        </w:numPr>
        <w:jc w:val="both"/>
        <w:rPr>
          <w:rFonts w:ascii="Gill Sans MT" w:hAnsi="Gill Sans MT"/>
          <w:b/>
        </w:rPr>
      </w:pPr>
      <w:r w:rsidRPr="00C95F69">
        <w:rPr>
          <w:rFonts w:ascii="Gill Sans MT" w:hAnsi="Gill Sans MT"/>
        </w:rPr>
        <w:t>A final technical report upon completion of the grant.</w:t>
      </w:r>
    </w:p>
    <w:p w14:paraId="071E7CA4" w14:textId="5E6801FD" w:rsidR="002F2312" w:rsidRPr="00C95F69" w:rsidRDefault="002F2312" w:rsidP="00637096">
      <w:pPr>
        <w:pStyle w:val="ListParagraph"/>
        <w:numPr>
          <w:ilvl w:val="0"/>
          <w:numId w:val="27"/>
        </w:numPr>
        <w:jc w:val="both"/>
        <w:rPr>
          <w:rFonts w:ascii="Gill Sans MT" w:hAnsi="Gill Sans MT"/>
        </w:rPr>
      </w:pPr>
      <w:r w:rsidRPr="00C95F69">
        <w:rPr>
          <w:rFonts w:ascii="Gill Sans MT" w:hAnsi="Gill Sans MT"/>
        </w:rPr>
        <w:t>A</w:t>
      </w:r>
      <w:r w:rsidR="001427E1" w:rsidRPr="00C95F69">
        <w:rPr>
          <w:rFonts w:ascii="Gill Sans MT" w:hAnsi="Gill Sans MT"/>
        </w:rPr>
        <w:t>n</w:t>
      </w:r>
      <w:r w:rsidR="00C90F8C" w:rsidRPr="00C95F69">
        <w:rPr>
          <w:rFonts w:ascii="Gill Sans MT" w:hAnsi="Gill Sans MT"/>
        </w:rPr>
        <w:t xml:space="preserve"> </w:t>
      </w:r>
      <w:r w:rsidR="00F81A4D" w:rsidRPr="00C95F69">
        <w:rPr>
          <w:rFonts w:ascii="Gill Sans MT" w:hAnsi="Gill Sans MT"/>
        </w:rPr>
        <w:t>article</w:t>
      </w:r>
      <w:r w:rsidR="00C90F8C" w:rsidRPr="00C95F69">
        <w:rPr>
          <w:rFonts w:ascii="Gill Sans MT" w:hAnsi="Gill Sans MT"/>
        </w:rPr>
        <w:t xml:space="preserve"> </w:t>
      </w:r>
      <w:r w:rsidRPr="00C95F69">
        <w:rPr>
          <w:rFonts w:ascii="Gill Sans MT" w:hAnsi="Gill Sans MT"/>
        </w:rPr>
        <w:t>for publication on ARCE.org. This must include:</w:t>
      </w:r>
    </w:p>
    <w:p w14:paraId="1AD4E6F5" w14:textId="4403CB8C" w:rsidR="002F2312" w:rsidRPr="00C95F69" w:rsidRDefault="002F2312" w:rsidP="00637096">
      <w:pPr>
        <w:pStyle w:val="ListParagraph"/>
        <w:numPr>
          <w:ilvl w:val="1"/>
          <w:numId w:val="27"/>
        </w:numPr>
        <w:jc w:val="both"/>
        <w:rPr>
          <w:rFonts w:ascii="Gill Sans MT" w:hAnsi="Gill Sans MT"/>
        </w:rPr>
      </w:pPr>
      <w:r w:rsidRPr="00C95F69">
        <w:rPr>
          <w:rFonts w:ascii="Gill Sans MT" w:hAnsi="Gill Sans MT"/>
        </w:rPr>
        <w:t xml:space="preserve">A 600 - 1,000-word </w:t>
      </w:r>
      <w:r w:rsidR="00C90F8C" w:rsidRPr="00C95F69">
        <w:rPr>
          <w:rFonts w:ascii="Gill Sans MT" w:hAnsi="Gill Sans MT"/>
        </w:rPr>
        <w:t>description of the</w:t>
      </w:r>
      <w:r w:rsidRPr="00C95F69">
        <w:rPr>
          <w:rFonts w:ascii="Gill Sans MT" w:hAnsi="Gill Sans MT"/>
        </w:rPr>
        <w:t xml:space="preserve"> project that is written for a general audience</w:t>
      </w:r>
      <w:r w:rsidR="00C90F8C" w:rsidRPr="00C95F69">
        <w:rPr>
          <w:rFonts w:ascii="Gill Sans MT" w:hAnsi="Gill Sans MT"/>
        </w:rPr>
        <w:t xml:space="preserve">, </w:t>
      </w:r>
      <w:r w:rsidRPr="00C95F69">
        <w:rPr>
          <w:rFonts w:ascii="Gill Sans MT" w:hAnsi="Gill Sans MT"/>
        </w:rPr>
        <w:t xml:space="preserve">submitted </w:t>
      </w:r>
      <w:r w:rsidR="00C90F8C" w:rsidRPr="00C95F69">
        <w:rPr>
          <w:rFonts w:ascii="Gill Sans MT" w:hAnsi="Gill Sans MT"/>
        </w:rPr>
        <w:t>as</w:t>
      </w:r>
      <w:r w:rsidRPr="00C95F69">
        <w:rPr>
          <w:rFonts w:ascii="Gill Sans MT" w:hAnsi="Gill Sans MT"/>
        </w:rPr>
        <w:t xml:space="preserve"> a Microsoft Word document. ARCE retains the right to make editorial changes to the article in collaboration with the PI</w:t>
      </w:r>
    </w:p>
    <w:p w14:paraId="06B6A38A" w14:textId="61239130" w:rsidR="002F2312" w:rsidRPr="00C95F69" w:rsidRDefault="002F2312" w:rsidP="00637096">
      <w:pPr>
        <w:pStyle w:val="ListParagraph"/>
        <w:numPr>
          <w:ilvl w:val="1"/>
          <w:numId w:val="27"/>
        </w:numPr>
        <w:jc w:val="both"/>
        <w:rPr>
          <w:rFonts w:ascii="Gill Sans MT" w:hAnsi="Gill Sans MT"/>
        </w:rPr>
      </w:pPr>
      <w:r w:rsidRPr="00C95F69">
        <w:rPr>
          <w:rFonts w:ascii="Gill Sans MT" w:hAnsi="Gill Sans MT"/>
        </w:rPr>
        <w:t xml:space="preserve">6-8 </w:t>
      </w:r>
      <w:r w:rsidR="00C90F8C" w:rsidRPr="00C95F69">
        <w:rPr>
          <w:rFonts w:ascii="Gill Sans MT" w:hAnsi="Gill Sans MT"/>
        </w:rPr>
        <w:t xml:space="preserve">(six to eight) </w:t>
      </w:r>
      <w:r w:rsidRPr="00C95F69">
        <w:rPr>
          <w:rFonts w:ascii="Gill Sans MT" w:hAnsi="Gill Sans MT"/>
        </w:rPr>
        <w:t>300dpi quality images with photo credits and captions included.</w:t>
      </w:r>
    </w:p>
    <w:p w14:paraId="4745DF06" w14:textId="535BEF65" w:rsidR="00831A4E" w:rsidRPr="00C95F69" w:rsidRDefault="00831A4E" w:rsidP="00637096">
      <w:pPr>
        <w:pStyle w:val="ListParagraph"/>
        <w:numPr>
          <w:ilvl w:val="0"/>
          <w:numId w:val="27"/>
        </w:numPr>
        <w:jc w:val="both"/>
        <w:rPr>
          <w:rFonts w:ascii="Gill Sans MT" w:hAnsi="Gill Sans MT"/>
          <w:b/>
        </w:rPr>
      </w:pPr>
      <w:r w:rsidRPr="00C95F69">
        <w:rPr>
          <w:rFonts w:ascii="Gill Sans MT" w:hAnsi="Gill Sans MT"/>
        </w:rPr>
        <w:t xml:space="preserve">An article for publication in </w:t>
      </w:r>
      <w:r w:rsidRPr="00C95F69">
        <w:rPr>
          <w:rFonts w:ascii="Gill Sans MT" w:hAnsi="Gill Sans MT"/>
          <w:i/>
          <w:iCs/>
        </w:rPr>
        <w:t>Scribe</w:t>
      </w:r>
      <w:r w:rsidR="00C90F8C" w:rsidRPr="00C95F69">
        <w:rPr>
          <w:rFonts w:ascii="Gill Sans MT" w:hAnsi="Gill Sans MT"/>
        </w:rPr>
        <w:t>, ARCE’s membership magazine.</w:t>
      </w:r>
      <w:r w:rsidRPr="00C95F69">
        <w:rPr>
          <w:rFonts w:ascii="Gill Sans MT" w:hAnsi="Gill Sans MT"/>
        </w:rPr>
        <w:t xml:space="preserve"> This must include:</w:t>
      </w:r>
    </w:p>
    <w:p w14:paraId="5E89D440" w14:textId="77777777" w:rsidR="00831A4E" w:rsidRPr="00C95F69" w:rsidRDefault="00831A4E" w:rsidP="00637096">
      <w:pPr>
        <w:pStyle w:val="ListParagraph"/>
        <w:numPr>
          <w:ilvl w:val="1"/>
          <w:numId w:val="27"/>
        </w:numPr>
        <w:jc w:val="both"/>
        <w:rPr>
          <w:rFonts w:ascii="Gill Sans MT" w:hAnsi="Gill Sans MT"/>
          <w:b/>
        </w:rPr>
      </w:pPr>
      <w:r w:rsidRPr="00C95F69">
        <w:rPr>
          <w:rFonts w:ascii="Gill Sans MT" w:eastAsia="Times New Roman" w:hAnsi="Gill Sans MT" w:cs="Calibri"/>
        </w:rPr>
        <w:t>A 2,800 – 3,300 word “magazine style” article about the project. ARCE retains the right to make editorial changes to the article in collaboration with the PI.</w:t>
      </w:r>
    </w:p>
    <w:p w14:paraId="68A08ABE" w14:textId="6F44AF35" w:rsidR="00831A4E" w:rsidRPr="00C95F69" w:rsidRDefault="00831A4E" w:rsidP="00637096">
      <w:pPr>
        <w:pStyle w:val="ListParagraph"/>
        <w:numPr>
          <w:ilvl w:val="1"/>
          <w:numId w:val="27"/>
        </w:numPr>
        <w:jc w:val="both"/>
        <w:rPr>
          <w:rFonts w:ascii="Gill Sans MT" w:hAnsi="Gill Sans MT"/>
          <w:b/>
        </w:rPr>
      </w:pPr>
      <w:r w:rsidRPr="00C95F69">
        <w:rPr>
          <w:rFonts w:ascii="Gill Sans MT" w:hAnsi="Gill Sans MT"/>
        </w:rPr>
        <w:t xml:space="preserve">A minimum of 7 (seven) 300dpi quality images with photo credits and captions included. </w:t>
      </w:r>
    </w:p>
    <w:p w14:paraId="427D1017" w14:textId="72CCB090" w:rsidR="006A6C8E" w:rsidRPr="00C95F69" w:rsidRDefault="00831A4E" w:rsidP="00637096">
      <w:pPr>
        <w:pStyle w:val="ListParagraph"/>
        <w:numPr>
          <w:ilvl w:val="0"/>
          <w:numId w:val="27"/>
        </w:numPr>
        <w:jc w:val="both"/>
        <w:rPr>
          <w:rFonts w:ascii="Gill Sans MT" w:hAnsi="Gill Sans MT"/>
          <w:b/>
        </w:rPr>
      </w:pPr>
      <w:r w:rsidRPr="00C95F69">
        <w:rPr>
          <w:rFonts w:ascii="Gill Sans MT" w:hAnsi="Gill Sans MT"/>
        </w:rPr>
        <w:lastRenderedPageBreak/>
        <w:t xml:space="preserve">Consistent photographic documentation of the project over the course of the year. Images must be a minimum of 300dpi each and transferred as separate files, not embedded in pdf or Word documents. </w:t>
      </w:r>
    </w:p>
    <w:sectPr w:rsidR="006A6C8E" w:rsidRPr="00C95F69" w:rsidSect="008B22E0">
      <w:headerReference w:type="even" r:id="rId18"/>
      <w:headerReference w:type="default" r:id="rId19"/>
      <w:footerReference w:type="default" r:id="rId2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0FBA9" w14:textId="77777777" w:rsidR="00677B2D" w:rsidRDefault="00677B2D" w:rsidP="008B22E0">
      <w:r>
        <w:separator/>
      </w:r>
    </w:p>
  </w:endnote>
  <w:endnote w:type="continuationSeparator" w:id="0">
    <w:p w14:paraId="2A5CAD81" w14:textId="77777777" w:rsidR="00677B2D" w:rsidRDefault="00677B2D" w:rsidP="008B22E0">
      <w:r>
        <w:continuationSeparator/>
      </w:r>
    </w:p>
  </w:endnote>
  <w:endnote w:type="continuationNotice" w:id="1">
    <w:p w14:paraId="7AA2BEAB" w14:textId="77777777" w:rsidR="00677B2D" w:rsidRDefault="00677B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Gill Sans">
    <w:altName w:val="﷽﷽﷽﷽﷽﷽﷽﷽s"/>
    <w:charset w:val="B1"/>
    <w:family w:val="swiss"/>
    <w:pitch w:val="variable"/>
    <w:sig w:usb0="80000A67" w:usb1="00000000" w:usb2="00000000" w:usb3="00000000" w:csb0="000001F7" w:csb1="00000000"/>
  </w:font>
  <w:font w:name="Futura Std Book">
    <w:altName w:val="Arial"/>
    <w:charset w:val="B1"/>
    <w:family w:val="swiss"/>
    <w:pitch w:val="variable"/>
    <w:sig w:usb0="80000867" w:usb1="00000000" w:usb2="00000000" w:usb3="00000000" w:csb0="000001FB" w:csb1="00000000"/>
  </w:font>
  <w:font w:name="Gill Sans Light">
    <w:altName w:val="Arial"/>
    <w:charset w:val="B1"/>
    <w:family w:val="swiss"/>
    <w:pitch w:val="variable"/>
    <w:sig w:usb0="80000A67" w:usb1="00000000" w:usb2="00000000" w:usb3="00000000" w:csb0="000001F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PlainTable31"/>
      <w:tblpPr w:leftFromText="180" w:rightFromText="180" w:vertAnchor="text" w:horzAnchor="margin" w:tblpXSpec="right" w:tblpY="164"/>
      <w:tblW w:w="9652" w:type="dxa"/>
      <w:tblBorders>
        <w:top w:val="single" w:sz="4" w:space="0" w:color="484A46"/>
        <w:bottom w:val="single" w:sz="4" w:space="0" w:color="484A46"/>
      </w:tblBorders>
      <w:tblLook w:val="0600" w:firstRow="0" w:lastRow="0" w:firstColumn="0" w:lastColumn="0" w:noHBand="1" w:noVBand="1"/>
    </w:tblPr>
    <w:tblGrid>
      <w:gridCol w:w="5247"/>
      <w:gridCol w:w="4405"/>
    </w:tblGrid>
    <w:tr w:rsidR="008B22E0" w:rsidRPr="00282A1E" w14:paraId="48381DF6" w14:textId="77777777" w:rsidTr="4B6078CD">
      <w:trPr>
        <w:trHeight w:val="720"/>
      </w:trPr>
      <w:tc>
        <w:tcPr>
          <w:tcW w:w="5247" w:type="dxa"/>
          <w:shd w:val="clear" w:color="auto" w:fill="auto"/>
        </w:tcPr>
        <w:p w14:paraId="6CC8DC29" w14:textId="77777777" w:rsidR="008B22E0" w:rsidRPr="00282A1E" w:rsidRDefault="008B22E0" w:rsidP="00604EC8">
          <w:pPr>
            <w:jc w:val="right"/>
            <w:rPr>
              <w:rFonts w:ascii="Futura Std Book" w:eastAsia="Times New Roman" w:hAnsi="Futura Std Book" w:cs="Times New Roman"/>
              <w:color w:val="484A46"/>
              <w:sz w:val="18"/>
              <w:szCs w:val="18"/>
              <w:shd w:val="clear" w:color="auto" w:fill="FFFFFF"/>
            </w:rPr>
          </w:pPr>
        </w:p>
        <w:p w14:paraId="70B31118" w14:textId="77777777" w:rsidR="008B22E0" w:rsidRPr="007B1BA4" w:rsidRDefault="008B22E0" w:rsidP="00604EC8">
          <w:pPr>
            <w:spacing w:line="276" w:lineRule="auto"/>
            <w:rPr>
              <w:rFonts w:ascii="Gill Sans Light" w:eastAsia="Times New Roman" w:hAnsi="Gill Sans Light" w:cs="Gill Sans Light"/>
              <w:color w:val="484A46"/>
              <w:sz w:val="18"/>
              <w:szCs w:val="18"/>
              <w:shd w:val="clear" w:color="auto" w:fill="FFFFFF"/>
              <w:lang w:val="fr-FR"/>
            </w:rPr>
          </w:pPr>
          <w:r w:rsidRPr="007B1BA4">
            <w:rPr>
              <w:rFonts w:ascii="Gill Sans Light" w:eastAsia="Times New Roman" w:hAnsi="Gill Sans Light" w:cs="Gill Sans Light"/>
              <w:color w:val="484A46"/>
              <w:sz w:val="18"/>
              <w:szCs w:val="18"/>
              <w:shd w:val="clear" w:color="auto" w:fill="FFFFFF"/>
              <w:lang w:val="fr-FR"/>
            </w:rPr>
            <w:t>909 N. Washington Street, Suite 320, Alexandria, VA, 22314</w:t>
          </w:r>
        </w:p>
        <w:p w14:paraId="20A3BDD5" w14:textId="77777777" w:rsidR="008B22E0" w:rsidRPr="001512A5" w:rsidRDefault="008B22E0" w:rsidP="00604EC8">
          <w:pPr>
            <w:tabs>
              <w:tab w:val="left" w:pos="2842"/>
            </w:tabs>
            <w:spacing w:line="276" w:lineRule="auto"/>
            <w:rPr>
              <w:rFonts w:ascii="Gill Sans Light" w:eastAsia="Times New Roman" w:hAnsi="Gill Sans Light" w:cs="Gill Sans Light"/>
              <w:color w:val="484A46"/>
              <w:sz w:val="18"/>
              <w:szCs w:val="18"/>
            </w:rPr>
          </w:pPr>
          <w:r w:rsidRPr="001512A5">
            <w:rPr>
              <w:rFonts w:ascii="Gill Sans Light" w:eastAsia="Times New Roman" w:hAnsi="Gill Sans Light" w:cs="Gill Sans Light"/>
              <w:color w:val="484A46"/>
              <w:sz w:val="18"/>
              <w:szCs w:val="18"/>
              <w:shd w:val="clear" w:color="auto" w:fill="FFFFFF"/>
            </w:rPr>
            <w:t xml:space="preserve">(703) 721-3479 | </w:t>
          </w:r>
          <w:r w:rsidRPr="001512A5">
            <w:rPr>
              <w:rFonts w:ascii="Gill Sans Light" w:eastAsia="Times New Roman" w:hAnsi="Gill Sans Light" w:cs="Gill Sans Light"/>
              <w:color w:val="484A46"/>
              <w:sz w:val="18"/>
              <w:szCs w:val="18"/>
            </w:rPr>
            <w:t>info@ARCE.org</w:t>
          </w:r>
          <w:r>
            <w:rPr>
              <w:rFonts w:ascii="Gill Sans Light" w:eastAsia="Times New Roman" w:hAnsi="Gill Sans Light" w:cs="Gill Sans Light"/>
              <w:color w:val="484A46"/>
              <w:sz w:val="18"/>
              <w:szCs w:val="18"/>
            </w:rPr>
            <w:tab/>
          </w:r>
        </w:p>
        <w:p w14:paraId="44B64E73" w14:textId="77777777" w:rsidR="008B22E0" w:rsidRPr="00282A1E" w:rsidRDefault="008B22E0" w:rsidP="00604EC8">
          <w:pPr>
            <w:rPr>
              <w:rFonts w:ascii="Futura Std Book" w:eastAsia="Times New Roman" w:hAnsi="Futura Std Book" w:cs="Times New Roman"/>
              <w:color w:val="484A46"/>
              <w:sz w:val="18"/>
              <w:szCs w:val="18"/>
              <w:shd w:val="clear" w:color="auto" w:fill="FFFFFF"/>
            </w:rPr>
          </w:pPr>
        </w:p>
      </w:tc>
      <w:tc>
        <w:tcPr>
          <w:tcW w:w="4405" w:type="dxa"/>
          <w:shd w:val="clear" w:color="auto" w:fill="auto"/>
        </w:tcPr>
        <w:p w14:paraId="20EC62DA" w14:textId="77777777" w:rsidR="008B22E0" w:rsidRPr="00282A1E" w:rsidRDefault="008B22E0" w:rsidP="00604EC8">
          <w:pPr>
            <w:rPr>
              <w:rFonts w:ascii="Futura Std Book" w:eastAsia="Times New Roman" w:hAnsi="Futura Std Book" w:cs="Times New Roman"/>
              <w:color w:val="484A46"/>
              <w:sz w:val="16"/>
              <w:szCs w:val="16"/>
              <w:shd w:val="clear" w:color="auto" w:fill="FFFFFF"/>
            </w:rPr>
          </w:pPr>
        </w:p>
        <w:p w14:paraId="27990D34" w14:textId="77777777" w:rsidR="008B22E0" w:rsidRPr="001512A5" w:rsidRDefault="008B22E0" w:rsidP="00604EC8">
          <w:pPr>
            <w:tabs>
              <w:tab w:val="left" w:pos="5400"/>
              <w:tab w:val="left" w:pos="5490"/>
            </w:tabs>
            <w:spacing w:line="276" w:lineRule="auto"/>
            <w:ind w:left="145" w:right="153"/>
            <w:rPr>
              <w:rFonts w:ascii="Gill Sans Light" w:eastAsia="Times New Roman" w:hAnsi="Gill Sans Light" w:cs="Gill Sans Light"/>
              <w:color w:val="484A46"/>
              <w:sz w:val="18"/>
              <w:szCs w:val="18"/>
              <w:shd w:val="clear" w:color="auto" w:fill="FFFFFF"/>
            </w:rPr>
          </w:pPr>
          <w:r w:rsidRPr="001512A5">
            <w:rPr>
              <w:rFonts w:ascii="Gill Sans Light" w:eastAsia="Times New Roman" w:hAnsi="Gill Sans Light" w:cs="Gill Sans Light"/>
              <w:color w:val="484A46"/>
              <w:sz w:val="18"/>
              <w:szCs w:val="18"/>
              <w:shd w:val="clear" w:color="auto" w:fill="FFFFFF"/>
            </w:rPr>
            <w:t xml:space="preserve">2 </w:t>
          </w:r>
          <w:proofErr w:type="spellStart"/>
          <w:r w:rsidRPr="001512A5">
            <w:rPr>
              <w:rFonts w:ascii="Gill Sans Light" w:eastAsia="Times New Roman" w:hAnsi="Gill Sans Light" w:cs="Gill Sans Light"/>
              <w:color w:val="484A46"/>
              <w:sz w:val="18"/>
              <w:szCs w:val="18"/>
              <w:shd w:val="clear" w:color="auto" w:fill="FFFFFF"/>
            </w:rPr>
            <w:t>Midan</w:t>
          </w:r>
          <w:proofErr w:type="spellEnd"/>
          <w:r w:rsidRPr="001512A5">
            <w:rPr>
              <w:rFonts w:ascii="Gill Sans Light" w:eastAsia="Times New Roman" w:hAnsi="Gill Sans Light" w:cs="Gill Sans Light"/>
              <w:color w:val="484A46"/>
              <w:sz w:val="18"/>
              <w:szCs w:val="18"/>
              <w:shd w:val="clear" w:color="auto" w:fill="FFFFFF"/>
            </w:rPr>
            <w:t xml:space="preserve"> Simón Bolívar Garden City Cairo 11461 Egypt</w:t>
          </w:r>
        </w:p>
        <w:p w14:paraId="359C4CB9" w14:textId="77777777" w:rsidR="008B22E0" w:rsidRPr="00282A1E" w:rsidRDefault="008B22E0" w:rsidP="00604EC8">
          <w:pPr>
            <w:tabs>
              <w:tab w:val="right" w:pos="4268"/>
              <w:tab w:val="left" w:pos="5400"/>
              <w:tab w:val="left" w:pos="5490"/>
            </w:tabs>
            <w:spacing w:line="276" w:lineRule="auto"/>
            <w:ind w:left="145" w:right="153"/>
            <w:rPr>
              <w:rFonts w:ascii="Futura Std Book" w:eastAsia="Times New Roman" w:hAnsi="Futura Std Book" w:cs="Times New Roman"/>
              <w:color w:val="484A46"/>
              <w:sz w:val="18"/>
              <w:szCs w:val="18"/>
              <w:shd w:val="clear" w:color="auto" w:fill="FFFFFF"/>
            </w:rPr>
          </w:pPr>
          <w:r w:rsidRPr="001512A5">
            <w:rPr>
              <w:rFonts w:ascii="Gill Sans Light" w:eastAsia="Times New Roman" w:hAnsi="Gill Sans Light" w:cs="Gill Sans Light"/>
              <w:color w:val="484A46"/>
              <w:sz w:val="18"/>
              <w:szCs w:val="18"/>
              <w:shd w:val="clear" w:color="auto" w:fill="FFFFFF"/>
            </w:rPr>
            <w:t>20 2 2794 8239 </w:t>
          </w:r>
          <w:r>
            <w:rPr>
              <w:rFonts w:ascii="Futura Std Book" w:eastAsia="Times New Roman" w:hAnsi="Futura Std Book" w:cs="Times New Roman"/>
              <w:color w:val="484A46"/>
              <w:sz w:val="16"/>
              <w:szCs w:val="16"/>
              <w:shd w:val="clear" w:color="auto" w:fill="FFFFFF"/>
            </w:rPr>
            <w:tab/>
          </w:r>
        </w:p>
      </w:tc>
    </w:tr>
  </w:tbl>
  <w:p w14:paraId="5953627E" w14:textId="23EB0A3A" w:rsidR="008B22E0" w:rsidRDefault="008B2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9E0DB" w14:textId="77777777" w:rsidR="00677B2D" w:rsidRDefault="00677B2D" w:rsidP="008B22E0">
      <w:r>
        <w:separator/>
      </w:r>
    </w:p>
  </w:footnote>
  <w:footnote w:type="continuationSeparator" w:id="0">
    <w:p w14:paraId="00A56770" w14:textId="77777777" w:rsidR="00677B2D" w:rsidRDefault="00677B2D" w:rsidP="008B22E0">
      <w:r>
        <w:continuationSeparator/>
      </w:r>
    </w:p>
  </w:footnote>
  <w:footnote w:type="continuationNotice" w:id="1">
    <w:p w14:paraId="4F41FD79" w14:textId="77777777" w:rsidR="00677B2D" w:rsidRDefault="00677B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3682F" w14:textId="2145D613" w:rsidR="004B7027" w:rsidRDefault="004B7027" w:rsidP="00815E8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55EB49A" w14:textId="77777777" w:rsidR="004B7027" w:rsidRDefault="004B7027">
    <w:pPr>
      <w:pStyle w:val="Header"/>
      <w:ind w:right="360"/>
      <w:pPrChange w:id="9" w:author="Sally El Sabbahy" w:date="2018-11-11T18:28:00Z">
        <w:pPr>
          <w:pStyle w:val="Header"/>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Gill Sans MT" w:hAnsi="Gill Sans MT"/>
        <w:sz w:val="20"/>
        <w:szCs w:val="20"/>
      </w:rPr>
      <w:id w:val="1874267642"/>
      <w:docPartObj>
        <w:docPartGallery w:val="Page Numbers (Top of Page)"/>
        <w:docPartUnique/>
      </w:docPartObj>
    </w:sdtPr>
    <w:sdtEndPr>
      <w:rPr>
        <w:rStyle w:val="PageNumber"/>
      </w:rPr>
    </w:sdtEndPr>
    <w:sdtContent>
      <w:p w14:paraId="7718BD50" w14:textId="79325E1B" w:rsidR="004B7027" w:rsidRPr="003C12E2" w:rsidRDefault="004B7027" w:rsidP="00815E8A">
        <w:pPr>
          <w:pStyle w:val="Header"/>
          <w:framePr w:wrap="none" w:vAnchor="text" w:hAnchor="margin" w:xAlign="right" w:y="1"/>
          <w:rPr>
            <w:rStyle w:val="PageNumber"/>
            <w:rFonts w:ascii="Gill Sans MT" w:hAnsi="Gill Sans MT"/>
            <w:sz w:val="20"/>
            <w:szCs w:val="20"/>
          </w:rPr>
        </w:pPr>
        <w:r w:rsidRPr="003C12E2">
          <w:rPr>
            <w:rStyle w:val="PageNumber"/>
            <w:rFonts w:ascii="Gill Sans MT" w:hAnsi="Gill Sans MT"/>
            <w:sz w:val="20"/>
            <w:szCs w:val="20"/>
          </w:rPr>
          <w:fldChar w:fldCharType="begin"/>
        </w:r>
        <w:r w:rsidRPr="003C12E2">
          <w:rPr>
            <w:rStyle w:val="PageNumber"/>
            <w:rFonts w:ascii="Gill Sans MT" w:hAnsi="Gill Sans MT"/>
            <w:sz w:val="20"/>
            <w:szCs w:val="20"/>
          </w:rPr>
          <w:instrText xml:space="preserve"> PAGE </w:instrText>
        </w:r>
        <w:r w:rsidRPr="003C12E2">
          <w:rPr>
            <w:rStyle w:val="PageNumber"/>
            <w:rFonts w:ascii="Gill Sans MT" w:hAnsi="Gill Sans MT"/>
            <w:sz w:val="20"/>
            <w:szCs w:val="20"/>
          </w:rPr>
          <w:fldChar w:fldCharType="separate"/>
        </w:r>
        <w:r w:rsidRPr="003C12E2">
          <w:rPr>
            <w:rStyle w:val="PageNumber"/>
            <w:rFonts w:ascii="Gill Sans MT" w:hAnsi="Gill Sans MT"/>
            <w:noProof/>
            <w:sz w:val="20"/>
            <w:szCs w:val="20"/>
          </w:rPr>
          <w:t>1</w:t>
        </w:r>
        <w:r w:rsidRPr="003C12E2">
          <w:rPr>
            <w:rStyle w:val="PageNumber"/>
            <w:rFonts w:ascii="Gill Sans MT" w:hAnsi="Gill Sans MT"/>
            <w:sz w:val="20"/>
            <w:szCs w:val="20"/>
          </w:rPr>
          <w:fldChar w:fldCharType="end"/>
        </w:r>
      </w:p>
    </w:sdtContent>
  </w:sdt>
  <w:tbl>
    <w:tblPr>
      <w:tblStyle w:val="PlainTable31"/>
      <w:tblpPr w:leftFromText="180" w:rightFromText="180" w:vertAnchor="text" w:horzAnchor="page" w:tblpX="1291" w:tblpY="545"/>
      <w:tblW w:w="9725" w:type="dxa"/>
      <w:tblBorders>
        <w:bottom w:val="single" w:sz="4" w:space="0" w:color="auto"/>
      </w:tblBorders>
      <w:tblLook w:val="0600" w:firstRow="0" w:lastRow="0" w:firstColumn="0" w:lastColumn="0" w:noHBand="1" w:noVBand="1"/>
    </w:tblPr>
    <w:tblGrid>
      <w:gridCol w:w="3914"/>
      <w:gridCol w:w="3055"/>
      <w:gridCol w:w="2756"/>
    </w:tblGrid>
    <w:tr w:rsidR="008B22E0" w:rsidRPr="003C12E2" w14:paraId="112CA435" w14:textId="77777777" w:rsidTr="00815E8A">
      <w:trPr>
        <w:trHeight w:val="675"/>
      </w:trPr>
      <w:tc>
        <w:tcPr>
          <w:tcW w:w="3914" w:type="dxa"/>
          <w:shd w:val="clear" w:color="auto" w:fill="auto"/>
        </w:tcPr>
        <w:p w14:paraId="142E0D78" w14:textId="77777777" w:rsidR="008B22E0" w:rsidRPr="003C12E2" w:rsidRDefault="008B22E0" w:rsidP="003C12E2">
          <w:pPr>
            <w:ind w:right="360"/>
            <w:rPr>
              <w:rFonts w:ascii="Gill Sans MT" w:hAnsi="Gill Sans MT"/>
              <w:color w:val="484A46"/>
              <w:sz w:val="20"/>
              <w:szCs w:val="20"/>
              <w:vertAlign w:val="subscript"/>
            </w:rPr>
          </w:pPr>
          <w:r w:rsidRPr="003C12E2">
            <w:rPr>
              <w:rFonts w:ascii="Gill Sans MT" w:hAnsi="Gill Sans MT"/>
              <w:noProof/>
              <w:color w:val="484A46"/>
              <w:sz w:val="20"/>
              <w:szCs w:val="20"/>
              <w:vertAlign w:val="subscript"/>
            </w:rPr>
            <w:drawing>
              <wp:inline distT="0" distB="0" distL="0" distR="0" wp14:anchorId="0D76EDAE" wp14:editId="2688E037">
                <wp:extent cx="1969805" cy="405465"/>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board 10.png"/>
                        <pic:cNvPicPr/>
                      </pic:nvPicPr>
                      <pic:blipFill>
                        <a:blip r:embed="rId1">
                          <a:extLst>
                            <a:ext uri="{28A0092B-C50C-407E-A947-70E740481C1C}">
                              <a14:useLocalDpi xmlns:a14="http://schemas.microsoft.com/office/drawing/2010/main" val="0"/>
                            </a:ext>
                          </a:extLst>
                        </a:blip>
                        <a:stretch>
                          <a:fillRect/>
                        </a:stretch>
                      </pic:blipFill>
                      <pic:spPr>
                        <a:xfrm>
                          <a:off x="0" y="0"/>
                          <a:ext cx="1969805" cy="405465"/>
                        </a:xfrm>
                        <a:prstGeom prst="rect">
                          <a:avLst/>
                        </a:prstGeom>
                      </pic:spPr>
                    </pic:pic>
                  </a:graphicData>
                </a:graphic>
              </wp:inline>
            </w:drawing>
          </w:r>
        </w:p>
      </w:tc>
      <w:tc>
        <w:tcPr>
          <w:tcW w:w="3055" w:type="dxa"/>
          <w:shd w:val="clear" w:color="auto" w:fill="auto"/>
        </w:tcPr>
        <w:p w14:paraId="45C77E8C" w14:textId="77777777" w:rsidR="008B22E0" w:rsidRPr="003C12E2" w:rsidRDefault="008B22E0" w:rsidP="008B22E0">
          <w:pPr>
            <w:jc w:val="right"/>
            <w:rPr>
              <w:rFonts w:ascii="Gill Sans MT" w:hAnsi="Gill Sans MT"/>
              <w:noProof/>
              <w:color w:val="484A46"/>
              <w:sz w:val="20"/>
              <w:szCs w:val="20"/>
              <w:vertAlign w:val="subscript"/>
            </w:rPr>
          </w:pPr>
        </w:p>
      </w:tc>
      <w:tc>
        <w:tcPr>
          <w:tcW w:w="2756" w:type="dxa"/>
          <w:shd w:val="clear" w:color="auto" w:fill="auto"/>
        </w:tcPr>
        <w:p w14:paraId="114EA56B" w14:textId="33B46DC9" w:rsidR="008B22E0" w:rsidRPr="003C12E2" w:rsidRDefault="008B22E0" w:rsidP="008B22E0">
          <w:pPr>
            <w:jc w:val="right"/>
            <w:rPr>
              <w:rFonts w:ascii="Gill Sans MT" w:hAnsi="Gill Sans MT"/>
              <w:noProof/>
              <w:color w:val="484A46"/>
              <w:sz w:val="20"/>
              <w:szCs w:val="20"/>
              <w:vertAlign w:val="subscript"/>
            </w:rPr>
          </w:pPr>
        </w:p>
      </w:tc>
    </w:tr>
  </w:tbl>
  <w:p w14:paraId="41A9CE55" w14:textId="7CAE034B" w:rsidR="008B22E0" w:rsidRPr="003C12E2" w:rsidRDefault="008B22E0">
    <w:pPr>
      <w:pStyle w:val="Header"/>
      <w:rPr>
        <w:rFonts w:ascii="Gill Sans MT" w:hAnsi="Gill Sans MT"/>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0607D"/>
    <w:multiLevelType w:val="hybridMultilevel"/>
    <w:tmpl w:val="499C6746"/>
    <w:lvl w:ilvl="0" w:tplc="11FA0A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FF600E"/>
    <w:multiLevelType w:val="multilevel"/>
    <w:tmpl w:val="9E2C803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44309"/>
    <w:multiLevelType w:val="hybridMultilevel"/>
    <w:tmpl w:val="B5A6568C"/>
    <w:lvl w:ilvl="0" w:tplc="B696410C">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684E27"/>
    <w:multiLevelType w:val="hybridMultilevel"/>
    <w:tmpl w:val="E7509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8D508F"/>
    <w:multiLevelType w:val="hybridMultilevel"/>
    <w:tmpl w:val="A8DEBB8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044E5"/>
    <w:multiLevelType w:val="hybridMultilevel"/>
    <w:tmpl w:val="7494D9AA"/>
    <w:lvl w:ilvl="0" w:tplc="0409000F">
      <w:start w:val="1"/>
      <w:numFmt w:val="decimal"/>
      <w:lvlText w:val="%1."/>
      <w:lvlJc w:val="left"/>
      <w:pPr>
        <w:ind w:left="644"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A0AF1"/>
    <w:multiLevelType w:val="multilevel"/>
    <w:tmpl w:val="61045AD8"/>
    <w:lvl w:ilvl="0">
      <w:start w:val="1"/>
      <w:numFmt w:val="bullet"/>
      <w:lvlText w:val=""/>
      <w:lvlJc w:val="left"/>
      <w:pPr>
        <w:ind w:left="644" w:hanging="360"/>
      </w:pPr>
      <w:rPr>
        <w:rFonts w:ascii="Symbol" w:hAnsi="Symbol" w:hint="default"/>
      </w:rPr>
    </w:lvl>
    <w:lvl w:ilvl="1">
      <w:start w:val="1"/>
      <w:numFmt w:val="bullet"/>
      <w:lvlText w:val=""/>
      <w:lvlJc w:val="left"/>
      <w:pPr>
        <w:ind w:left="644" w:hanging="360"/>
      </w:pPr>
      <w:rPr>
        <w:rFonts w:ascii="Wingdings" w:hAnsi="Wingdings" w:hint="default"/>
      </w:rPr>
    </w:lvl>
    <w:lvl w:ilvl="2">
      <w:start w:val="1"/>
      <w:numFmt w:val="bullet"/>
      <w:lvlText w:val=""/>
      <w:lvlJc w:val="left"/>
      <w:pPr>
        <w:ind w:left="1004" w:hanging="360"/>
      </w:pPr>
      <w:rPr>
        <w:rFonts w:ascii="Wingdings" w:hAnsi="Wingdings" w:hint="default"/>
      </w:rPr>
    </w:lvl>
    <w:lvl w:ilvl="3">
      <w:start w:val="1"/>
      <w:numFmt w:val="bullet"/>
      <w:lvlText w:val=""/>
      <w:lvlJc w:val="left"/>
      <w:pPr>
        <w:ind w:left="1364" w:hanging="360"/>
      </w:pPr>
      <w:rPr>
        <w:rFonts w:ascii="Symbol" w:hAnsi="Symbol" w:hint="default"/>
      </w:rPr>
    </w:lvl>
    <w:lvl w:ilvl="4">
      <w:start w:val="1"/>
      <w:numFmt w:val="bullet"/>
      <w:lvlText w:val=""/>
      <w:lvlJc w:val="left"/>
      <w:pPr>
        <w:ind w:left="1724" w:hanging="360"/>
      </w:pPr>
      <w:rPr>
        <w:rFonts w:ascii="Symbol" w:hAnsi="Symbol" w:hint="default"/>
      </w:rPr>
    </w:lvl>
    <w:lvl w:ilvl="5">
      <w:start w:val="1"/>
      <w:numFmt w:val="bullet"/>
      <w:lvlText w:val=""/>
      <w:lvlJc w:val="left"/>
      <w:pPr>
        <w:ind w:left="2084" w:hanging="360"/>
      </w:pPr>
      <w:rPr>
        <w:rFonts w:ascii="Wingdings" w:hAnsi="Wingdings" w:hint="default"/>
      </w:rPr>
    </w:lvl>
    <w:lvl w:ilvl="6">
      <w:start w:val="1"/>
      <w:numFmt w:val="bullet"/>
      <w:lvlText w:val=""/>
      <w:lvlJc w:val="left"/>
      <w:pPr>
        <w:ind w:left="2444" w:hanging="360"/>
      </w:pPr>
      <w:rPr>
        <w:rFonts w:ascii="Wingdings" w:hAnsi="Wingdings" w:hint="default"/>
      </w:rPr>
    </w:lvl>
    <w:lvl w:ilvl="7">
      <w:start w:val="1"/>
      <w:numFmt w:val="bullet"/>
      <w:lvlText w:val=""/>
      <w:lvlJc w:val="left"/>
      <w:pPr>
        <w:ind w:left="2804" w:hanging="360"/>
      </w:pPr>
      <w:rPr>
        <w:rFonts w:ascii="Symbol" w:hAnsi="Symbol" w:hint="default"/>
      </w:rPr>
    </w:lvl>
    <w:lvl w:ilvl="8">
      <w:start w:val="1"/>
      <w:numFmt w:val="bullet"/>
      <w:lvlText w:val=""/>
      <w:lvlJc w:val="left"/>
      <w:pPr>
        <w:ind w:left="3164" w:hanging="360"/>
      </w:pPr>
      <w:rPr>
        <w:rFonts w:ascii="Symbol" w:hAnsi="Symbol" w:hint="default"/>
      </w:rPr>
    </w:lvl>
  </w:abstractNum>
  <w:abstractNum w:abstractNumId="7" w15:restartNumberingAfterBreak="0">
    <w:nsid w:val="14955DC2"/>
    <w:multiLevelType w:val="hybridMultilevel"/>
    <w:tmpl w:val="6FDC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B1586"/>
    <w:multiLevelType w:val="hybridMultilevel"/>
    <w:tmpl w:val="EB28D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467DE5"/>
    <w:multiLevelType w:val="multilevel"/>
    <w:tmpl w:val="3868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EE3AAC"/>
    <w:multiLevelType w:val="hybridMultilevel"/>
    <w:tmpl w:val="C9D6A34C"/>
    <w:lvl w:ilvl="0" w:tplc="0809000F">
      <w:start w:val="1"/>
      <w:numFmt w:val="decimal"/>
      <w:lvlText w:val="%1."/>
      <w:lvlJc w:val="left"/>
      <w:pPr>
        <w:ind w:left="720" w:hanging="360"/>
      </w:pPr>
      <w:rPr>
        <w:rFonts w:hint="default"/>
      </w:rPr>
    </w:lvl>
    <w:lvl w:ilvl="1" w:tplc="4D86958C">
      <w:start w:val="1"/>
      <w:numFmt w:val="lowerLetter"/>
      <w:lvlText w:val="%2."/>
      <w:lvlJc w:val="left"/>
      <w:pPr>
        <w:ind w:left="1440" w:hanging="360"/>
      </w:pPr>
      <w:rPr>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C577B9"/>
    <w:multiLevelType w:val="multilevel"/>
    <w:tmpl w:val="A8BC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6B5B43"/>
    <w:multiLevelType w:val="hybridMultilevel"/>
    <w:tmpl w:val="B5CCE868"/>
    <w:lvl w:ilvl="0" w:tplc="0809000F">
      <w:start w:val="1"/>
      <w:numFmt w:val="decimal"/>
      <w:lvlText w:val="%1."/>
      <w:lvlJc w:val="left"/>
      <w:pPr>
        <w:ind w:left="783" w:hanging="360"/>
      </w:pPr>
    </w:lvl>
    <w:lvl w:ilvl="1" w:tplc="08090019">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13" w15:restartNumberingAfterBreak="0">
    <w:nsid w:val="1A7E0DD9"/>
    <w:multiLevelType w:val="hybridMultilevel"/>
    <w:tmpl w:val="E15C0E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D9066C"/>
    <w:multiLevelType w:val="hybridMultilevel"/>
    <w:tmpl w:val="C9729AC2"/>
    <w:lvl w:ilvl="0" w:tplc="200604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0D0E98"/>
    <w:multiLevelType w:val="hybridMultilevel"/>
    <w:tmpl w:val="38EE5934"/>
    <w:lvl w:ilvl="0" w:tplc="A6FE042A">
      <w:start w:val="1"/>
      <w:numFmt w:val="bullet"/>
      <w:lvlText w:val=""/>
      <w:lvlJc w:val="left"/>
      <w:pPr>
        <w:ind w:left="720" w:hanging="360"/>
      </w:pPr>
      <w:rPr>
        <w:rFonts w:ascii="Symbol" w:hAnsi="Symbol" w:hint="default"/>
      </w:rPr>
    </w:lvl>
    <w:lvl w:ilvl="1" w:tplc="4070546A">
      <w:start w:val="1"/>
      <w:numFmt w:val="bullet"/>
      <w:lvlText w:val="o"/>
      <w:lvlJc w:val="left"/>
      <w:pPr>
        <w:ind w:left="1440" w:hanging="360"/>
      </w:pPr>
      <w:rPr>
        <w:rFonts w:ascii="Courier New" w:hAnsi="Courier New" w:hint="default"/>
      </w:rPr>
    </w:lvl>
    <w:lvl w:ilvl="2" w:tplc="EE061406">
      <w:start w:val="1"/>
      <w:numFmt w:val="bullet"/>
      <w:lvlText w:val=""/>
      <w:lvlJc w:val="left"/>
      <w:pPr>
        <w:ind w:left="2160" w:hanging="360"/>
      </w:pPr>
      <w:rPr>
        <w:rFonts w:ascii="Wingdings" w:hAnsi="Wingdings" w:hint="default"/>
      </w:rPr>
    </w:lvl>
    <w:lvl w:ilvl="3" w:tplc="71508358">
      <w:start w:val="1"/>
      <w:numFmt w:val="bullet"/>
      <w:lvlText w:val=""/>
      <w:lvlJc w:val="left"/>
      <w:pPr>
        <w:ind w:left="2880" w:hanging="360"/>
      </w:pPr>
      <w:rPr>
        <w:rFonts w:ascii="Symbol" w:hAnsi="Symbol" w:hint="default"/>
      </w:rPr>
    </w:lvl>
    <w:lvl w:ilvl="4" w:tplc="57BA0630">
      <w:start w:val="1"/>
      <w:numFmt w:val="bullet"/>
      <w:lvlText w:val="o"/>
      <w:lvlJc w:val="left"/>
      <w:pPr>
        <w:ind w:left="3600" w:hanging="360"/>
      </w:pPr>
      <w:rPr>
        <w:rFonts w:ascii="Courier New" w:hAnsi="Courier New" w:hint="default"/>
      </w:rPr>
    </w:lvl>
    <w:lvl w:ilvl="5" w:tplc="CE4273CE">
      <w:start w:val="1"/>
      <w:numFmt w:val="bullet"/>
      <w:lvlText w:val=""/>
      <w:lvlJc w:val="left"/>
      <w:pPr>
        <w:ind w:left="4320" w:hanging="360"/>
      </w:pPr>
      <w:rPr>
        <w:rFonts w:ascii="Wingdings" w:hAnsi="Wingdings" w:hint="default"/>
      </w:rPr>
    </w:lvl>
    <w:lvl w:ilvl="6" w:tplc="35F8CB08">
      <w:start w:val="1"/>
      <w:numFmt w:val="bullet"/>
      <w:lvlText w:val=""/>
      <w:lvlJc w:val="left"/>
      <w:pPr>
        <w:ind w:left="5040" w:hanging="360"/>
      </w:pPr>
      <w:rPr>
        <w:rFonts w:ascii="Symbol" w:hAnsi="Symbol" w:hint="default"/>
      </w:rPr>
    </w:lvl>
    <w:lvl w:ilvl="7" w:tplc="6F18730A">
      <w:start w:val="1"/>
      <w:numFmt w:val="bullet"/>
      <w:lvlText w:val="o"/>
      <w:lvlJc w:val="left"/>
      <w:pPr>
        <w:ind w:left="5760" w:hanging="360"/>
      </w:pPr>
      <w:rPr>
        <w:rFonts w:ascii="Courier New" w:hAnsi="Courier New" w:hint="default"/>
      </w:rPr>
    </w:lvl>
    <w:lvl w:ilvl="8" w:tplc="E2B6FF6C">
      <w:start w:val="1"/>
      <w:numFmt w:val="bullet"/>
      <w:lvlText w:val=""/>
      <w:lvlJc w:val="left"/>
      <w:pPr>
        <w:ind w:left="6480" w:hanging="360"/>
      </w:pPr>
      <w:rPr>
        <w:rFonts w:ascii="Wingdings" w:hAnsi="Wingdings" w:hint="default"/>
      </w:rPr>
    </w:lvl>
  </w:abstractNum>
  <w:abstractNum w:abstractNumId="16" w15:restartNumberingAfterBreak="0">
    <w:nsid w:val="1F900646"/>
    <w:multiLevelType w:val="hybridMultilevel"/>
    <w:tmpl w:val="B46C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5925FF"/>
    <w:multiLevelType w:val="hybridMultilevel"/>
    <w:tmpl w:val="DD7A3504"/>
    <w:lvl w:ilvl="0" w:tplc="64CEBBDA">
      <w:start w:val="1"/>
      <w:numFmt w:val="bullet"/>
      <w:lvlText w:val=""/>
      <w:lvlJc w:val="left"/>
      <w:pPr>
        <w:ind w:left="720" w:hanging="360"/>
      </w:pPr>
      <w:rPr>
        <w:rFonts w:ascii="Symbol" w:hAnsi="Symbol" w:hint="default"/>
      </w:rPr>
    </w:lvl>
    <w:lvl w:ilvl="1" w:tplc="25C445BC">
      <w:start w:val="1"/>
      <w:numFmt w:val="bullet"/>
      <w:lvlText w:val="o"/>
      <w:lvlJc w:val="left"/>
      <w:pPr>
        <w:ind w:left="1440" w:hanging="360"/>
      </w:pPr>
      <w:rPr>
        <w:rFonts w:ascii="Courier New" w:hAnsi="Courier New" w:hint="default"/>
      </w:rPr>
    </w:lvl>
    <w:lvl w:ilvl="2" w:tplc="C3BA524E">
      <w:start w:val="1"/>
      <w:numFmt w:val="bullet"/>
      <w:lvlText w:val=""/>
      <w:lvlJc w:val="left"/>
      <w:pPr>
        <w:ind w:left="2160" w:hanging="360"/>
      </w:pPr>
      <w:rPr>
        <w:rFonts w:ascii="Wingdings" w:hAnsi="Wingdings" w:hint="default"/>
      </w:rPr>
    </w:lvl>
    <w:lvl w:ilvl="3" w:tplc="E1BC9E6A">
      <w:start w:val="1"/>
      <w:numFmt w:val="bullet"/>
      <w:lvlText w:val=""/>
      <w:lvlJc w:val="left"/>
      <w:pPr>
        <w:ind w:left="2880" w:hanging="360"/>
      </w:pPr>
      <w:rPr>
        <w:rFonts w:ascii="Symbol" w:hAnsi="Symbol" w:hint="default"/>
      </w:rPr>
    </w:lvl>
    <w:lvl w:ilvl="4" w:tplc="EFC4C528">
      <w:start w:val="1"/>
      <w:numFmt w:val="bullet"/>
      <w:lvlText w:val="o"/>
      <w:lvlJc w:val="left"/>
      <w:pPr>
        <w:ind w:left="3600" w:hanging="360"/>
      </w:pPr>
      <w:rPr>
        <w:rFonts w:ascii="Courier New" w:hAnsi="Courier New" w:hint="default"/>
      </w:rPr>
    </w:lvl>
    <w:lvl w:ilvl="5" w:tplc="48A8A4F4">
      <w:start w:val="1"/>
      <w:numFmt w:val="bullet"/>
      <w:lvlText w:val=""/>
      <w:lvlJc w:val="left"/>
      <w:pPr>
        <w:ind w:left="4320" w:hanging="360"/>
      </w:pPr>
      <w:rPr>
        <w:rFonts w:ascii="Wingdings" w:hAnsi="Wingdings" w:hint="default"/>
      </w:rPr>
    </w:lvl>
    <w:lvl w:ilvl="6" w:tplc="C36A6046">
      <w:start w:val="1"/>
      <w:numFmt w:val="bullet"/>
      <w:lvlText w:val=""/>
      <w:lvlJc w:val="left"/>
      <w:pPr>
        <w:ind w:left="5040" w:hanging="360"/>
      </w:pPr>
      <w:rPr>
        <w:rFonts w:ascii="Symbol" w:hAnsi="Symbol" w:hint="default"/>
      </w:rPr>
    </w:lvl>
    <w:lvl w:ilvl="7" w:tplc="DBE0DF2C">
      <w:start w:val="1"/>
      <w:numFmt w:val="bullet"/>
      <w:lvlText w:val="o"/>
      <w:lvlJc w:val="left"/>
      <w:pPr>
        <w:ind w:left="5760" w:hanging="360"/>
      </w:pPr>
      <w:rPr>
        <w:rFonts w:ascii="Courier New" w:hAnsi="Courier New" w:hint="default"/>
      </w:rPr>
    </w:lvl>
    <w:lvl w:ilvl="8" w:tplc="3670D3E6">
      <w:start w:val="1"/>
      <w:numFmt w:val="bullet"/>
      <w:lvlText w:val=""/>
      <w:lvlJc w:val="left"/>
      <w:pPr>
        <w:ind w:left="6480" w:hanging="360"/>
      </w:pPr>
      <w:rPr>
        <w:rFonts w:ascii="Wingdings" w:hAnsi="Wingdings" w:hint="default"/>
      </w:rPr>
    </w:lvl>
  </w:abstractNum>
  <w:abstractNum w:abstractNumId="18" w15:restartNumberingAfterBreak="0">
    <w:nsid w:val="21514857"/>
    <w:multiLevelType w:val="hybridMultilevel"/>
    <w:tmpl w:val="446401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55862CB"/>
    <w:multiLevelType w:val="hybridMultilevel"/>
    <w:tmpl w:val="830A9C3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2ACD2EF6"/>
    <w:multiLevelType w:val="hybridMultilevel"/>
    <w:tmpl w:val="A6104C6A"/>
    <w:lvl w:ilvl="0" w:tplc="15E0A7D4">
      <w:start w:val="1"/>
      <w:numFmt w:val="bullet"/>
      <w:lvlText w:val=""/>
      <w:lvlJc w:val="left"/>
      <w:pPr>
        <w:ind w:left="720" w:hanging="360"/>
      </w:pPr>
      <w:rPr>
        <w:rFonts w:ascii="Symbol" w:hAnsi="Symbol" w:hint="default"/>
      </w:rPr>
    </w:lvl>
    <w:lvl w:ilvl="1" w:tplc="ECC4BED0">
      <w:start w:val="1"/>
      <w:numFmt w:val="bullet"/>
      <w:lvlText w:val="o"/>
      <w:lvlJc w:val="left"/>
      <w:pPr>
        <w:ind w:left="1440" w:hanging="360"/>
      </w:pPr>
      <w:rPr>
        <w:rFonts w:ascii="Courier New" w:hAnsi="Courier New" w:hint="default"/>
      </w:rPr>
    </w:lvl>
    <w:lvl w:ilvl="2" w:tplc="BBF2EAB8">
      <w:start w:val="1"/>
      <w:numFmt w:val="bullet"/>
      <w:lvlText w:val=""/>
      <w:lvlJc w:val="left"/>
      <w:pPr>
        <w:ind w:left="2160" w:hanging="360"/>
      </w:pPr>
      <w:rPr>
        <w:rFonts w:ascii="Wingdings" w:hAnsi="Wingdings" w:hint="default"/>
      </w:rPr>
    </w:lvl>
    <w:lvl w:ilvl="3" w:tplc="36EEAB64">
      <w:start w:val="1"/>
      <w:numFmt w:val="bullet"/>
      <w:lvlText w:val=""/>
      <w:lvlJc w:val="left"/>
      <w:pPr>
        <w:ind w:left="2880" w:hanging="360"/>
      </w:pPr>
      <w:rPr>
        <w:rFonts w:ascii="Symbol" w:hAnsi="Symbol" w:hint="default"/>
      </w:rPr>
    </w:lvl>
    <w:lvl w:ilvl="4" w:tplc="BCA0EAB6">
      <w:start w:val="1"/>
      <w:numFmt w:val="bullet"/>
      <w:lvlText w:val="o"/>
      <w:lvlJc w:val="left"/>
      <w:pPr>
        <w:ind w:left="3600" w:hanging="360"/>
      </w:pPr>
      <w:rPr>
        <w:rFonts w:ascii="Courier New" w:hAnsi="Courier New" w:hint="default"/>
      </w:rPr>
    </w:lvl>
    <w:lvl w:ilvl="5" w:tplc="E75E81CA">
      <w:start w:val="1"/>
      <w:numFmt w:val="bullet"/>
      <w:lvlText w:val=""/>
      <w:lvlJc w:val="left"/>
      <w:pPr>
        <w:ind w:left="4320" w:hanging="360"/>
      </w:pPr>
      <w:rPr>
        <w:rFonts w:ascii="Wingdings" w:hAnsi="Wingdings" w:hint="default"/>
      </w:rPr>
    </w:lvl>
    <w:lvl w:ilvl="6" w:tplc="AFF02D92">
      <w:start w:val="1"/>
      <w:numFmt w:val="bullet"/>
      <w:lvlText w:val=""/>
      <w:lvlJc w:val="left"/>
      <w:pPr>
        <w:ind w:left="5040" w:hanging="360"/>
      </w:pPr>
      <w:rPr>
        <w:rFonts w:ascii="Symbol" w:hAnsi="Symbol" w:hint="default"/>
      </w:rPr>
    </w:lvl>
    <w:lvl w:ilvl="7" w:tplc="8BFA967C">
      <w:start w:val="1"/>
      <w:numFmt w:val="bullet"/>
      <w:lvlText w:val="o"/>
      <w:lvlJc w:val="left"/>
      <w:pPr>
        <w:ind w:left="5760" w:hanging="360"/>
      </w:pPr>
      <w:rPr>
        <w:rFonts w:ascii="Courier New" w:hAnsi="Courier New" w:hint="default"/>
      </w:rPr>
    </w:lvl>
    <w:lvl w:ilvl="8" w:tplc="A89AB30C">
      <w:start w:val="1"/>
      <w:numFmt w:val="bullet"/>
      <w:lvlText w:val=""/>
      <w:lvlJc w:val="left"/>
      <w:pPr>
        <w:ind w:left="6480" w:hanging="360"/>
      </w:pPr>
      <w:rPr>
        <w:rFonts w:ascii="Wingdings" w:hAnsi="Wingdings" w:hint="default"/>
      </w:rPr>
    </w:lvl>
  </w:abstractNum>
  <w:abstractNum w:abstractNumId="21" w15:restartNumberingAfterBreak="0">
    <w:nsid w:val="2B64517B"/>
    <w:multiLevelType w:val="hybridMultilevel"/>
    <w:tmpl w:val="43E4D1D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916270"/>
    <w:multiLevelType w:val="multilevel"/>
    <w:tmpl w:val="5A409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3F658B"/>
    <w:multiLevelType w:val="hybridMultilevel"/>
    <w:tmpl w:val="722EE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0E0648"/>
    <w:multiLevelType w:val="hybridMultilevel"/>
    <w:tmpl w:val="08EEDAFA"/>
    <w:lvl w:ilvl="0" w:tplc="51545F74">
      <w:start w:val="1"/>
      <w:numFmt w:val="decimal"/>
      <w:lvlText w:val="%1."/>
      <w:lvlJc w:val="left"/>
      <w:pPr>
        <w:ind w:left="1500" w:hanging="360"/>
      </w:pPr>
      <w:rPr>
        <w:rFonts w:hint="default"/>
        <w:b w:val="0"/>
        <w:bCs/>
        <w:i w:val="0"/>
        <w:iCs/>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5" w15:restartNumberingAfterBreak="0">
    <w:nsid w:val="3A19013E"/>
    <w:multiLevelType w:val="multilevel"/>
    <w:tmpl w:val="AEA6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C4A2CAA"/>
    <w:multiLevelType w:val="hybridMultilevel"/>
    <w:tmpl w:val="5D9CA110"/>
    <w:lvl w:ilvl="0" w:tplc="5A34EC9E">
      <w:start w:val="1"/>
      <w:numFmt w:val="bullet"/>
      <w:lvlText w:val=""/>
      <w:lvlJc w:val="left"/>
      <w:pPr>
        <w:ind w:left="720" w:hanging="360"/>
      </w:pPr>
      <w:rPr>
        <w:rFonts w:ascii="Symbol" w:hAnsi="Symbol" w:hint="default"/>
      </w:rPr>
    </w:lvl>
    <w:lvl w:ilvl="1" w:tplc="164E0AB4">
      <w:start w:val="1"/>
      <w:numFmt w:val="bullet"/>
      <w:lvlText w:val="o"/>
      <w:lvlJc w:val="left"/>
      <w:pPr>
        <w:ind w:left="1440" w:hanging="360"/>
      </w:pPr>
      <w:rPr>
        <w:rFonts w:ascii="Courier New" w:hAnsi="Courier New" w:hint="default"/>
      </w:rPr>
    </w:lvl>
    <w:lvl w:ilvl="2" w:tplc="04A6B398">
      <w:start w:val="1"/>
      <w:numFmt w:val="bullet"/>
      <w:lvlText w:val=""/>
      <w:lvlJc w:val="left"/>
      <w:pPr>
        <w:ind w:left="2160" w:hanging="360"/>
      </w:pPr>
      <w:rPr>
        <w:rFonts w:ascii="Wingdings" w:hAnsi="Wingdings" w:hint="default"/>
      </w:rPr>
    </w:lvl>
    <w:lvl w:ilvl="3" w:tplc="76ECD870">
      <w:start w:val="1"/>
      <w:numFmt w:val="bullet"/>
      <w:lvlText w:val=""/>
      <w:lvlJc w:val="left"/>
      <w:pPr>
        <w:ind w:left="2880" w:hanging="360"/>
      </w:pPr>
      <w:rPr>
        <w:rFonts w:ascii="Symbol" w:hAnsi="Symbol" w:hint="default"/>
      </w:rPr>
    </w:lvl>
    <w:lvl w:ilvl="4" w:tplc="CE924E50">
      <w:start w:val="1"/>
      <w:numFmt w:val="bullet"/>
      <w:lvlText w:val="o"/>
      <w:lvlJc w:val="left"/>
      <w:pPr>
        <w:ind w:left="3600" w:hanging="360"/>
      </w:pPr>
      <w:rPr>
        <w:rFonts w:ascii="Courier New" w:hAnsi="Courier New" w:hint="default"/>
      </w:rPr>
    </w:lvl>
    <w:lvl w:ilvl="5" w:tplc="A7607DC6">
      <w:start w:val="1"/>
      <w:numFmt w:val="bullet"/>
      <w:lvlText w:val=""/>
      <w:lvlJc w:val="left"/>
      <w:pPr>
        <w:ind w:left="4320" w:hanging="360"/>
      </w:pPr>
      <w:rPr>
        <w:rFonts w:ascii="Wingdings" w:hAnsi="Wingdings" w:hint="default"/>
      </w:rPr>
    </w:lvl>
    <w:lvl w:ilvl="6" w:tplc="ABFA1A12">
      <w:start w:val="1"/>
      <w:numFmt w:val="bullet"/>
      <w:lvlText w:val=""/>
      <w:lvlJc w:val="left"/>
      <w:pPr>
        <w:ind w:left="5040" w:hanging="360"/>
      </w:pPr>
      <w:rPr>
        <w:rFonts w:ascii="Symbol" w:hAnsi="Symbol" w:hint="default"/>
      </w:rPr>
    </w:lvl>
    <w:lvl w:ilvl="7" w:tplc="629EA7DC">
      <w:start w:val="1"/>
      <w:numFmt w:val="bullet"/>
      <w:lvlText w:val="o"/>
      <w:lvlJc w:val="left"/>
      <w:pPr>
        <w:ind w:left="5760" w:hanging="360"/>
      </w:pPr>
      <w:rPr>
        <w:rFonts w:ascii="Courier New" w:hAnsi="Courier New" w:hint="default"/>
      </w:rPr>
    </w:lvl>
    <w:lvl w:ilvl="8" w:tplc="3C44821A">
      <w:start w:val="1"/>
      <w:numFmt w:val="bullet"/>
      <w:lvlText w:val=""/>
      <w:lvlJc w:val="left"/>
      <w:pPr>
        <w:ind w:left="6480" w:hanging="360"/>
      </w:pPr>
      <w:rPr>
        <w:rFonts w:ascii="Wingdings" w:hAnsi="Wingdings" w:hint="default"/>
      </w:rPr>
    </w:lvl>
  </w:abstractNum>
  <w:abstractNum w:abstractNumId="27" w15:restartNumberingAfterBreak="0">
    <w:nsid w:val="3C566AA5"/>
    <w:multiLevelType w:val="hybridMultilevel"/>
    <w:tmpl w:val="18420DD6"/>
    <w:lvl w:ilvl="0" w:tplc="21C61754">
      <w:start w:val="1"/>
      <w:numFmt w:val="bullet"/>
      <w:lvlText w:val="o"/>
      <w:lvlJc w:val="left"/>
      <w:pPr>
        <w:ind w:left="720" w:hanging="360"/>
      </w:pPr>
      <w:rPr>
        <w:rFonts w:ascii="Courier New" w:hAnsi="Courier New" w:hint="default"/>
      </w:rPr>
    </w:lvl>
    <w:lvl w:ilvl="1" w:tplc="6CBE4DBE">
      <w:start w:val="1"/>
      <w:numFmt w:val="bullet"/>
      <w:lvlText w:val="o"/>
      <w:lvlJc w:val="left"/>
      <w:pPr>
        <w:ind w:left="1440" w:hanging="360"/>
      </w:pPr>
      <w:rPr>
        <w:rFonts w:ascii="Courier New" w:hAnsi="Courier New" w:hint="default"/>
      </w:rPr>
    </w:lvl>
    <w:lvl w:ilvl="2" w:tplc="01546C26">
      <w:start w:val="1"/>
      <w:numFmt w:val="bullet"/>
      <w:lvlText w:val=""/>
      <w:lvlJc w:val="left"/>
      <w:pPr>
        <w:ind w:left="2160" w:hanging="360"/>
      </w:pPr>
      <w:rPr>
        <w:rFonts w:ascii="Wingdings" w:hAnsi="Wingdings" w:hint="default"/>
      </w:rPr>
    </w:lvl>
    <w:lvl w:ilvl="3" w:tplc="6352B8E0">
      <w:start w:val="1"/>
      <w:numFmt w:val="bullet"/>
      <w:lvlText w:val=""/>
      <w:lvlJc w:val="left"/>
      <w:pPr>
        <w:ind w:left="2880" w:hanging="360"/>
      </w:pPr>
      <w:rPr>
        <w:rFonts w:ascii="Symbol" w:hAnsi="Symbol" w:hint="default"/>
      </w:rPr>
    </w:lvl>
    <w:lvl w:ilvl="4" w:tplc="F7400F20">
      <w:start w:val="1"/>
      <w:numFmt w:val="bullet"/>
      <w:lvlText w:val="o"/>
      <w:lvlJc w:val="left"/>
      <w:pPr>
        <w:ind w:left="3600" w:hanging="360"/>
      </w:pPr>
      <w:rPr>
        <w:rFonts w:ascii="Courier New" w:hAnsi="Courier New" w:hint="default"/>
      </w:rPr>
    </w:lvl>
    <w:lvl w:ilvl="5" w:tplc="C3400A22">
      <w:start w:val="1"/>
      <w:numFmt w:val="bullet"/>
      <w:lvlText w:val=""/>
      <w:lvlJc w:val="left"/>
      <w:pPr>
        <w:ind w:left="4320" w:hanging="360"/>
      </w:pPr>
      <w:rPr>
        <w:rFonts w:ascii="Wingdings" w:hAnsi="Wingdings" w:hint="default"/>
      </w:rPr>
    </w:lvl>
    <w:lvl w:ilvl="6" w:tplc="3138B538">
      <w:start w:val="1"/>
      <w:numFmt w:val="bullet"/>
      <w:lvlText w:val=""/>
      <w:lvlJc w:val="left"/>
      <w:pPr>
        <w:ind w:left="5040" w:hanging="360"/>
      </w:pPr>
      <w:rPr>
        <w:rFonts w:ascii="Symbol" w:hAnsi="Symbol" w:hint="default"/>
      </w:rPr>
    </w:lvl>
    <w:lvl w:ilvl="7" w:tplc="D71CF066">
      <w:start w:val="1"/>
      <w:numFmt w:val="bullet"/>
      <w:lvlText w:val="o"/>
      <w:lvlJc w:val="left"/>
      <w:pPr>
        <w:ind w:left="5760" w:hanging="360"/>
      </w:pPr>
      <w:rPr>
        <w:rFonts w:ascii="Courier New" w:hAnsi="Courier New" w:hint="default"/>
      </w:rPr>
    </w:lvl>
    <w:lvl w:ilvl="8" w:tplc="18E2D848">
      <w:start w:val="1"/>
      <w:numFmt w:val="bullet"/>
      <w:lvlText w:val=""/>
      <w:lvlJc w:val="left"/>
      <w:pPr>
        <w:ind w:left="6480" w:hanging="360"/>
      </w:pPr>
      <w:rPr>
        <w:rFonts w:ascii="Wingdings" w:hAnsi="Wingdings" w:hint="default"/>
      </w:rPr>
    </w:lvl>
  </w:abstractNum>
  <w:abstractNum w:abstractNumId="28" w15:restartNumberingAfterBreak="0">
    <w:nsid w:val="3DB17F52"/>
    <w:multiLevelType w:val="hybridMultilevel"/>
    <w:tmpl w:val="7D4EA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D5542D"/>
    <w:multiLevelType w:val="multilevel"/>
    <w:tmpl w:val="1C4E583A"/>
    <w:lvl w:ilvl="0">
      <w:start w:val="1"/>
      <w:numFmt w:val="bullet"/>
      <w:lvlText w:val=""/>
      <w:lvlJc w:val="left"/>
      <w:pPr>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ind w:left="720" w:hanging="360"/>
      </w:pPr>
      <w:rPr>
        <w:rFonts w:ascii="Symbol" w:hAnsi="Symbol" w:hint="default"/>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0" w15:restartNumberingAfterBreak="0">
    <w:nsid w:val="3DE370E3"/>
    <w:multiLevelType w:val="hybridMultilevel"/>
    <w:tmpl w:val="B5CCE868"/>
    <w:lvl w:ilvl="0" w:tplc="0809000F">
      <w:start w:val="1"/>
      <w:numFmt w:val="decimal"/>
      <w:lvlText w:val="%1."/>
      <w:lvlJc w:val="left"/>
      <w:pPr>
        <w:ind w:left="783" w:hanging="360"/>
      </w:pPr>
    </w:lvl>
    <w:lvl w:ilvl="1" w:tplc="08090019">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31" w15:restartNumberingAfterBreak="0">
    <w:nsid w:val="4065194E"/>
    <w:multiLevelType w:val="hybridMultilevel"/>
    <w:tmpl w:val="D70EC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567B66"/>
    <w:multiLevelType w:val="hybridMultilevel"/>
    <w:tmpl w:val="745C49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B75479"/>
    <w:multiLevelType w:val="multilevel"/>
    <w:tmpl w:val="B840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6AB612F"/>
    <w:multiLevelType w:val="hybridMultilevel"/>
    <w:tmpl w:val="230CCAFC"/>
    <w:lvl w:ilvl="0" w:tplc="4D86958C">
      <w:start w:val="1"/>
      <w:numFmt w:val="lowerLetter"/>
      <w:lvlText w:val="%1."/>
      <w:lvlJc w:val="left"/>
      <w:pPr>
        <w:ind w:left="144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729315D"/>
    <w:multiLevelType w:val="hybridMultilevel"/>
    <w:tmpl w:val="E2B60398"/>
    <w:lvl w:ilvl="0" w:tplc="38C2D8DC">
      <w:start w:val="1"/>
      <w:numFmt w:val="bullet"/>
      <w:lvlText w:val=""/>
      <w:lvlJc w:val="left"/>
      <w:pPr>
        <w:ind w:left="720" w:hanging="360"/>
      </w:pPr>
      <w:rPr>
        <w:rFonts w:ascii="Symbol" w:hAnsi="Symbol" w:hint="default"/>
      </w:rPr>
    </w:lvl>
    <w:lvl w:ilvl="1" w:tplc="0A1A0ABC">
      <w:start w:val="1"/>
      <w:numFmt w:val="bullet"/>
      <w:lvlText w:val="o"/>
      <w:lvlJc w:val="left"/>
      <w:pPr>
        <w:ind w:left="1440" w:hanging="360"/>
      </w:pPr>
      <w:rPr>
        <w:rFonts w:ascii="Courier New" w:hAnsi="Courier New" w:hint="default"/>
      </w:rPr>
    </w:lvl>
    <w:lvl w:ilvl="2" w:tplc="17B031E0">
      <w:start w:val="1"/>
      <w:numFmt w:val="bullet"/>
      <w:lvlText w:val=""/>
      <w:lvlJc w:val="left"/>
      <w:pPr>
        <w:ind w:left="2160" w:hanging="360"/>
      </w:pPr>
      <w:rPr>
        <w:rFonts w:ascii="Wingdings" w:hAnsi="Wingdings" w:hint="default"/>
      </w:rPr>
    </w:lvl>
    <w:lvl w:ilvl="3" w:tplc="D19AA67C">
      <w:start w:val="1"/>
      <w:numFmt w:val="bullet"/>
      <w:lvlText w:val=""/>
      <w:lvlJc w:val="left"/>
      <w:pPr>
        <w:ind w:left="2880" w:hanging="360"/>
      </w:pPr>
      <w:rPr>
        <w:rFonts w:ascii="Symbol" w:hAnsi="Symbol" w:hint="default"/>
      </w:rPr>
    </w:lvl>
    <w:lvl w:ilvl="4" w:tplc="5608D890">
      <w:start w:val="1"/>
      <w:numFmt w:val="bullet"/>
      <w:lvlText w:val="o"/>
      <w:lvlJc w:val="left"/>
      <w:pPr>
        <w:ind w:left="3600" w:hanging="360"/>
      </w:pPr>
      <w:rPr>
        <w:rFonts w:ascii="Courier New" w:hAnsi="Courier New" w:hint="default"/>
      </w:rPr>
    </w:lvl>
    <w:lvl w:ilvl="5" w:tplc="B100C722">
      <w:start w:val="1"/>
      <w:numFmt w:val="bullet"/>
      <w:lvlText w:val=""/>
      <w:lvlJc w:val="left"/>
      <w:pPr>
        <w:ind w:left="4320" w:hanging="360"/>
      </w:pPr>
      <w:rPr>
        <w:rFonts w:ascii="Wingdings" w:hAnsi="Wingdings" w:hint="default"/>
      </w:rPr>
    </w:lvl>
    <w:lvl w:ilvl="6" w:tplc="E5AEE812">
      <w:start w:val="1"/>
      <w:numFmt w:val="bullet"/>
      <w:lvlText w:val=""/>
      <w:lvlJc w:val="left"/>
      <w:pPr>
        <w:ind w:left="5040" w:hanging="360"/>
      </w:pPr>
      <w:rPr>
        <w:rFonts w:ascii="Symbol" w:hAnsi="Symbol" w:hint="default"/>
      </w:rPr>
    </w:lvl>
    <w:lvl w:ilvl="7" w:tplc="B58A0DFA">
      <w:start w:val="1"/>
      <w:numFmt w:val="bullet"/>
      <w:lvlText w:val="o"/>
      <w:lvlJc w:val="left"/>
      <w:pPr>
        <w:ind w:left="5760" w:hanging="360"/>
      </w:pPr>
      <w:rPr>
        <w:rFonts w:ascii="Courier New" w:hAnsi="Courier New" w:hint="default"/>
      </w:rPr>
    </w:lvl>
    <w:lvl w:ilvl="8" w:tplc="6DA27764">
      <w:start w:val="1"/>
      <w:numFmt w:val="bullet"/>
      <w:lvlText w:val=""/>
      <w:lvlJc w:val="left"/>
      <w:pPr>
        <w:ind w:left="6480" w:hanging="360"/>
      </w:pPr>
      <w:rPr>
        <w:rFonts w:ascii="Wingdings" w:hAnsi="Wingdings" w:hint="default"/>
      </w:rPr>
    </w:lvl>
  </w:abstractNum>
  <w:abstractNum w:abstractNumId="36" w15:restartNumberingAfterBreak="0">
    <w:nsid w:val="487733DA"/>
    <w:multiLevelType w:val="hybridMultilevel"/>
    <w:tmpl w:val="E2FED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89C4CDB"/>
    <w:multiLevelType w:val="multilevel"/>
    <w:tmpl w:val="7AE4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C940085"/>
    <w:multiLevelType w:val="hybridMultilevel"/>
    <w:tmpl w:val="3FCCFE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9E0A10"/>
    <w:multiLevelType w:val="hybridMultilevel"/>
    <w:tmpl w:val="4C92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216F82"/>
    <w:multiLevelType w:val="hybridMultilevel"/>
    <w:tmpl w:val="3C367514"/>
    <w:lvl w:ilvl="0" w:tplc="089A7CBE">
      <w:start w:val="1"/>
      <w:numFmt w:val="bullet"/>
      <w:lvlText w:val=""/>
      <w:lvlJc w:val="left"/>
      <w:pPr>
        <w:ind w:left="720" w:hanging="360"/>
      </w:pPr>
      <w:rPr>
        <w:rFonts w:ascii="Symbol" w:hAnsi="Symbol" w:hint="default"/>
      </w:rPr>
    </w:lvl>
    <w:lvl w:ilvl="1" w:tplc="F32EF08A">
      <w:start w:val="1"/>
      <w:numFmt w:val="bullet"/>
      <w:lvlText w:val="o"/>
      <w:lvlJc w:val="left"/>
      <w:pPr>
        <w:ind w:left="1440" w:hanging="360"/>
      </w:pPr>
      <w:rPr>
        <w:rFonts w:ascii="Courier New" w:hAnsi="Courier New" w:hint="default"/>
      </w:rPr>
    </w:lvl>
    <w:lvl w:ilvl="2" w:tplc="9B4E77E2">
      <w:start w:val="1"/>
      <w:numFmt w:val="bullet"/>
      <w:lvlText w:val=""/>
      <w:lvlJc w:val="left"/>
      <w:pPr>
        <w:ind w:left="2160" w:hanging="360"/>
      </w:pPr>
      <w:rPr>
        <w:rFonts w:ascii="Wingdings" w:hAnsi="Wingdings" w:hint="default"/>
      </w:rPr>
    </w:lvl>
    <w:lvl w:ilvl="3" w:tplc="B97A0A44">
      <w:start w:val="1"/>
      <w:numFmt w:val="bullet"/>
      <w:lvlText w:val=""/>
      <w:lvlJc w:val="left"/>
      <w:pPr>
        <w:ind w:left="2880" w:hanging="360"/>
      </w:pPr>
      <w:rPr>
        <w:rFonts w:ascii="Symbol" w:hAnsi="Symbol" w:hint="default"/>
      </w:rPr>
    </w:lvl>
    <w:lvl w:ilvl="4" w:tplc="0E2C1070">
      <w:start w:val="1"/>
      <w:numFmt w:val="bullet"/>
      <w:lvlText w:val="o"/>
      <w:lvlJc w:val="left"/>
      <w:pPr>
        <w:ind w:left="3600" w:hanging="360"/>
      </w:pPr>
      <w:rPr>
        <w:rFonts w:ascii="Courier New" w:hAnsi="Courier New" w:hint="default"/>
      </w:rPr>
    </w:lvl>
    <w:lvl w:ilvl="5" w:tplc="06E4D214">
      <w:start w:val="1"/>
      <w:numFmt w:val="bullet"/>
      <w:lvlText w:val=""/>
      <w:lvlJc w:val="left"/>
      <w:pPr>
        <w:ind w:left="4320" w:hanging="360"/>
      </w:pPr>
      <w:rPr>
        <w:rFonts w:ascii="Wingdings" w:hAnsi="Wingdings" w:hint="default"/>
      </w:rPr>
    </w:lvl>
    <w:lvl w:ilvl="6" w:tplc="E74E2570">
      <w:start w:val="1"/>
      <w:numFmt w:val="bullet"/>
      <w:lvlText w:val=""/>
      <w:lvlJc w:val="left"/>
      <w:pPr>
        <w:ind w:left="5040" w:hanging="360"/>
      </w:pPr>
      <w:rPr>
        <w:rFonts w:ascii="Symbol" w:hAnsi="Symbol" w:hint="default"/>
      </w:rPr>
    </w:lvl>
    <w:lvl w:ilvl="7" w:tplc="92CE8C28">
      <w:start w:val="1"/>
      <w:numFmt w:val="bullet"/>
      <w:lvlText w:val="o"/>
      <w:lvlJc w:val="left"/>
      <w:pPr>
        <w:ind w:left="5760" w:hanging="360"/>
      </w:pPr>
      <w:rPr>
        <w:rFonts w:ascii="Courier New" w:hAnsi="Courier New" w:hint="default"/>
      </w:rPr>
    </w:lvl>
    <w:lvl w:ilvl="8" w:tplc="7022323C">
      <w:start w:val="1"/>
      <w:numFmt w:val="bullet"/>
      <w:lvlText w:val=""/>
      <w:lvlJc w:val="left"/>
      <w:pPr>
        <w:ind w:left="6480" w:hanging="360"/>
      </w:pPr>
      <w:rPr>
        <w:rFonts w:ascii="Wingdings" w:hAnsi="Wingdings" w:hint="default"/>
      </w:rPr>
    </w:lvl>
  </w:abstractNum>
  <w:abstractNum w:abstractNumId="41" w15:restartNumberingAfterBreak="0">
    <w:nsid w:val="4FD03365"/>
    <w:multiLevelType w:val="hybridMultilevel"/>
    <w:tmpl w:val="A140869C"/>
    <w:lvl w:ilvl="0" w:tplc="3F7CC17C">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14E7155"/>
    <w:multiLevelType w:val="hybridMultilevel"/>
    <w:tmpl w:val="1D767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9469B8"/>
    <w:multiLevelType w:val="hybridMultilevel"/>
    <w:tmpl w:val="1C5A2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21243D8"/>
    <w:multiLevelType w:val="hybridMultilevel"/>
    <w:tmpl w:val="11D8E9CA"/>
    <w:lvl w:ilvl="0" w:tplc="685859FC">
      <w:start w:val="1"/>
      <w:numFmt w:val="bullet"/>
      <w:lvlText w:val="o"/>
      <w:lvlJc w:val="left"/>
      <w:pPr>
        <w:ind w:left="720" w:hanging="360"/>
      </w:pPr>
      <w:rPr>
        <w:rFonts w:ascii="Courier New" w:hAnsi="Courier New" w:hint="default"/>
      </w:rPr>
    </w:lvl>
    <w:lvl w:ilvl="1" w:tplc="7880644A">
      <w:start w:val="1"/>
      <w:numFmt w:val="bullet"/>
      <w:lvlText w:val="o"/>
      <w:lvlJc w:val="left"/>
      <w:pPr>
        <w:ind w:left="1440" w:hanging="360"/>
      </w:pPr>
      <w:rPr>
        <w:rFonts w:ascii="Courier New" w:hAnsi="Courier New" w:hint="default"/>
      </w:rPr>
    </w:lvl>
    <w:lvl w:ilvl="2" w:tplc="00C25F7A">
      <w:start w:val="1"/>
      <w:numFmt w:val="bullet"/>
      <w:lvlText w:val=""/>
      <w:lvlJc w:val="left"/>
      <w:pPr>
        <w:ind w:left="2160" w:hanging="360"/>
      </w:pPr>
      <w:rPr>
        <w:rFonts w:ascii="Wingdings" w:hAnsi="Wingdings" w:hint="default"/>
      </w:rPr>
    </w:lvl>
    <w:lvl w:ilvl="3" w:tplc="4DD68DAE">
      <w:start w:val="1"/>
      <w:numFmt w:val="bullet"/>
      <w:lvlText w:val=""/>
      <w:lvlJc w:val="left"/>
      <w:pPr>
        <w:ind w:left="2880" w:hanging="360"/>
      </w:pPr>
      <w:rPr>
        <w:rFonts w:ascii="Symbol" w:hAnsi="Symbol" w:hint="default"/>
      </w:rPr>
    </w:lvl>
    <w:lvl w:ilvl="4" w:tplc="B0C04466">
      <w:start w:val="1"/>
      <w:numFmt w:val="bullet"/>
      <w:lvlText w:val="o"/>
      <w:lvlJc w:val="left"/>
      <w:pPr>
        <w:ind w:left="3600" w:hanging="360"/>
      </w:pPr>
      <w:rPr>
        <w:rFonts w:ascii="Courier New" w:hAnsi="Courier New" w:hint="default"/>
      </w:rPr>
    </w:lvl>
    <w:lvl w:ilvl="5" w:tplc="674E7878">
      <w:start w:val="1"/>
      <w:numFmt w:val="bullet"/>
      <w:lvlText w:val=""/>
      <w:lvlJc w:val="left"/>
      <w:pPr>
        <w:ind w:left="4320" w:hanging="360"/>
      </w:pPr>
      <w:rPr>
        <w:rFonts w:ascii="Wingdings" w:hAnsi="Wingdings" w:hint="default"/>
      </w:rPr>
    </w:lvl>
    <w:lvl w:ilvl="6" w:tplc="0A38566E">
      <w:start w:val="1"/>
      <w:numFmt w:val="bullet"/>
      <w:lvlText w:val=""/>
      <w:lvlJc w:val="left"/>
      <w:pPr>
        <w:ind w:left="5040" w:hanging="360"/>
      </w:pPr>
      <w:rPr>
        <w:rFonts w:ascii="Symbol" w:hAnsi="Symbol" w:hint="default"/>
      </w:rPr>
    </w:lvl>
    <w:lvl w:ilvl="7" w:tplc="35B82784">
      <w:start w:val="1"/>
      <w:numFmt w:val="bullet"/>
      <w:lvlText w:val="o"/>
      <w:lvlJc w:val="left"/>
      <w:pPr>
        <w:ind w:left="5760" w:hanging="360"/>
      </w:pPr>
      <w:rPr>
        <w:rFonts w:ascii="Courier New" w:hAnsi="Courier New" w:hint="default"/>
      </w:rPr>
    </w:lvl>
    <w:lvl w:ilvl="8" w:tplc="56F6730E">
      <w:start w:val="1"/>
      <w:numFmt w:val="bullet"/>
      <w:lvlText w:val=""/>
      <w:lvlJc w:val="left"/>
      <w:pPr>
        <w:ind w:left="6480" w:hanging="360"/>
      </w:pPr>
      <w:rPr>
        <w:rFonts w:ascii="Wingdings" w:hAnsi="Wingdings" w:hint="default"/>
      </w:rPr>
    </w:lvl>
  </w:abstractNum>
  <w:abstractNum w:abstractNumId="45" w15:restartNumberingAfterBreak="0">
    <w:nsid w:val="529E3E8A"/>
    <w:multiLevelType w:val="hybridMultilevel"/>
    <w:tmpl w:val="4EDE2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CE79EF"/>
    <w:multiLevelType w:val="hybridMultilevel"/>
    <w:tmpl w:val="3196B546"/>
    <w:lvl w:ilvl="0" w:tplc="B6BA7CF0">
      <w:start w:val="1"/>
      <w:numFmt w:val="bullet"/>
      <w:lvlText w:val="o"/>
      <w:lvlJc w:val="left"/>
      <w:pPr>
        <w:ind w:left="720" w:hanging="360"/>
      </w:pPr>
      <w:rPr>
        <w:rFonts w:ascii="Courier New" w:hAnsi="Courier New" w:hint="default"/>
      </w:rPr>
    </w:lvl>
    <w:lvl w:ilvl="1" w:tplc="97C0185A">
      <w:start w:val="1"/>
      <w:numFmt w:val="bullet"/>
      <w:lvlText w:val="o"/>
      <w:lvlJc w:val="left"/>
      <w:pPr>
        <w:ind w:left="1440" w:hanging="360"/>
      </w:pPr>
      <w:rPr>
        <w:rFonts w:ascii="Courier New" w:hAnsi="Courier New" w:hint="default"/>
      </w:rPr>
    </w:lvl>
    <w:lvl w:ilvl="2" w:tplc="9188B752">
      <w:start w:val="1"/>
      <w:numFmt w:val="bullet"/>
      <w:lvlText w:val=""/>
      <w:lvlJc w:val="left"/>
      <w:pPr>
        <w:ind w:left="2160" w:hanging="360"/>
      </w:pPr>
      <w:rPr>
        <w:rFonts w:ascii="Wingdings" w:hAnsi="Wingdings" w:hint="default"/>
      </w:rPr>
    </w:lvl>
    <w:lvl w:ilvl="3" w:tplc="7B060512">
      <w:start w:val="1"/>
      <w:numFmt w:val="bullet"/>
      <w:lvlText w:val=""/>
      <w:lvlJc w:val="left"/>
      <w:pPr>
        <w:ind w:left="2880" w:hanging="360"/>
      </w:pPr>
      <w:rPr>
        <w:rFonts w:ascii="Symbol" w:hAnsi="Symbol" w:hint="default"/>
      </w:rPr>
    </w:lvl>
    <w:lvl w:ilvl="4" w:tplc="C4464288">
      <w:start w:val="1"/>
      <w:numFmt w:val="bullet"/>
      <w:lvlText w:val="o"/>
      <w:lvlJc w:val="left"/>
      <w:pPr>
        <w:ind w:left="3600" w:hanging="360"/>
      </w:pPr>
      <w:rPr>
        <w:rFonts w:ascii="Courier New" w:hAnsi="Courier New" w:hint="default"/>
      </w:rPr>
    </w:lvl>
    <w:lvl w:ilvl="5" w:tplc="E6BE94B8">
      <w:start w:val="1"/>
      <w:numFmt w:val="bullet"/>
      <w:lvlText w:val=""/>
      <w:lvlJc w:val="left"/>
      <w:pPr>
        <w:ind w:left="4320" w:hanging="360"/>
      </w:pPr>
      <w:rPr>
        <w:rFonts w:ascii="Wingdings" w:hAnsi="Wingdings" w:hint="default"/>
      </w:rPr>
    </w:lvl>
    <w:lvl w:ilvl="6" w:tplc="DC3800DA">
      <w:start w:val="1"/>
      <w:numFmt w:val="bullet"/>
      <w:lvlText w:val=""/>
      <w:lvlJc w:val="left"/>
      <w:pPr>
        <w:ind w:left="5040" w:hanging="360"/>
      </w:pPr>
      <w:rPr>
        <w:rFonts w:ascii="Symbol" w:hAnsi="Symbol" w:hint="default"/>
      </w:rPr>
    </w:lvl>
    <w:lvl w:ilvl="7" w:tplc="15D4CEE8">
      <w:start w:val="1"/>
      <w:numFmt w:val="bullet"/>
      <w:lvlText w:val="o"/>
      <w:lvlJc w:val="left"/>
      <w:pPr>
        <w:ind w:left="5760" w:hanging="360"/>
      </w:pPr>
      <w:rPr>
        <w:rFonts w:ascii="Courier New" w:hAnsi="Courier New" w:hint="default"/>
      </w:rPr>
    </w:lvl>
    <w:lvl w:ilvl="8" w:tplc="13B80238">
      <w:start w:val="1"/>
      <w:numFmt w:val="bullet"/>
      <w:lvlText w:val=""/>
      <w:lvlJc w:val="left"/>
      <w:pPr>
        <w:ind w:left="6480" w:hanging="360"/>
      </w:pPr>
      <w:rPr>
        <w:rFonts w:ascii="Wingdings" w:hAnsi="Wingdings" w:hint="default"/>
      </w:rPr>
    </w:lvl>
  </w:abstractNum>
  <w:abstractNum w:abstractNumId="47" w15:restartNumberingAfterBreak="0">
    <w:nsid w:val="530B03D9"/>
    <w:multiLevelType w:val="hybridMultilevel"/>
    <w:tmpl w:val="730E7C9C"/>
    <w:lvl w:ilvl="0" w:tplc="FDAC46F8">
      <w:start w:val="1"/>
      <w:numFmt w:val="bullet"/>
      <w:lvlText w:val=""/>
      <w:lvlJc w:val="left"/>
      <w:pPr>
        <w:ind w:left="720" w:hanging="360"/>
      </w:pPr>
      <w:rPr>
        <w:rFonts w:ascii="Symbol" w:hAnsi="Symbol" w:hint="default"/>
      </w:rPr>
    </w:lvl>
    <w:lvl w:ilvl="1" w:tplc="FB94F766">
      <w:start w:val="1"/>
      <w:numFmt w:val="bullet"/>
      <w:lvlText w:val="o"/>
      <w:lvlJc w:val="left"/>
      <w:pPr>
        <w:ind w:left="1440" w:hanging="360"/>
      </w:pPr>
      <w:rPr>
        <w:rFonts w:ascii="Courier New" w:hAnsi="Courier New" w:hint="default"/>
      </w:rPr>
    </w:lvl>
    <w:lvl w:ilvl="2" w:tplc="C3D2C17A">
      <w:start w:val="1"/>
      <w:numFmt w:val="bullet"/>
      <w:lvlText w:val=""/>
      <w:lvlJc w:val="left"/>
      <w:pPr>
        <w:ind w:left="2160" w:hanging="360"/>
      </w:pPr>
      <w:rPr>
        <w:rFonts w:ascii="Wingdings" w:hAnsi="Wingdings" w:hint="default"/>
      </w:rPr>
    </w:lvl>
    <w:lvl w:ilvl="3" w:tplc="E7FAF8A2">
      <w:start w:val="1"/>
      <w:numFmt w:val="bullet"/>
      <w:lvlText w:val=""/>
      <w:lvlJc w:val="left"/>
      <w:pPr>
        <w:ind w:left="2880" w:hanging="360"/>
      </w:pPr>
      <w:rPr>
        <w:rFonts w:ascii="Symbol" w:hAnsi="Symbol" w:hint="default"/>
      </w:rPr>
    </w:lvl>
    <w:lvl w:ilvl="4" w:tplc="E44845FE">
      <w:start w:val="1"/>
      <w:numFmt w:val="bullet"/>
      <w:lvlText w:val="o"/>
      <w:lvlJc w:val="left"/>
      <w:pPr>
        <w:ind w:left="3600" w:hanging="360"/>
      </w:pPr>
      <w:rPr>
        <w:rFonts w:ascii="Courier New" w:hAnsi="Courier New" w:hint="default"/>
      </w:rPr>
    </w:lvl>
    <w:lvl w:ilvl="5" w:tplc="816CAC00">
      <w:start w:val="1"/>
      <w:numFmt w:val="bullet"/>
      <w:lvlText w:val=""/>
      <w:lvlJc w:val="left"/>
      <w:pPr>
        <w:ind w:left="4320" w:hanging="360"/>
      </w:pPr>
      <w:rPr>
        <w:rFonts w:ascii="Wingdings" w:hAnsi="Wingdings" w:hint="default"/>
      </w:rPr>
    </w:lvl>
    <w:lvl w:ilvl="6" w:tplc="0C8EF5CA">
      <w:start w:val="1"/>
      <w:numFmt w:val="bullet"/>
      <w:lvlText w:val=""/>
      <w:lvlJc w:val="left"/>
      <w:pPr>
        <w:ind w:left="5040" w:hanging="360"/>
      </w:pPr>
      <w:rPr>
        <w:rFonts w:ascii="Symbol" w:hAnsi="Symbol" w:hint="default"/>
      </w:rPr>
    </w:lvl>
    <w:lvl w:ilvl="7" w:tplc="E8687FA8">
      <w:start w:val="1"/>
      <w:numFmt w:val="bullet"/>
      <w:lvlText w:val="o"/>
      <w:lvlJc w:val="left"/>
      <w:pPr>
        <w:ind w:left="5760" w:hanging="360"/>
      </w:pPr>
      <w:rPr>
        <w:rFonts w:ascii="Courier New" w:hAnsi="Courier New" w:hint="default"/>
      </w:rPr>
    </w:lvl>
    <w:lvl w:ilvl="8" w:tplc="D5DE25B6">
      <w:start w:val="1"/>
      <w:numFmt w:val="bullet"/>
      <w:lvlText w:val=""/>
      <w:lvlJc w:val="left"/>
      <w:pPr>
        <w:ind w:left="6480" w:hanging="360"/>
      </w:pPr>
      <w:rPr>
        <w:rFonts w:ascii="Wingdings" w:hAnsi="Wingdings" w:hint="default"/>
      </w:rPr>
    </w:lvl>
  </w:abstractNum>
  <w:abstractNum w:abstractNumId="48" w15:restartNumberingAfterBreak="0">
    <w:nsid w:val="533966AD"/>
    <w:multiLevelType w:val="hybridMultilevel"/>
    <w:tmpl w:val="745090E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587647D"/>
    <w:multiLevelType w:val="hybridMultilevel"/>
    <w:tmpl w:val="93709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F301F0"/>
    <w:multiLevelType w:val="hybridMultilevel"/>
    <w:tmpl w:val="F8C0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441E6E"/>
    <w:multiLevelType w:val="hybridMultilevel"/>
    <w:tmpl w:val="48F4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CF3CC3"/>
    <w:multiLevelType w:val="multilevel"/>
    <w:tmpl w:val="30348AA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sz w:val="20"/>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3" w15:restartNumberingAfterBreak="0">
    <w:nsid w:val="5A4A1309"/>
    <w:multiLevelType w:val="multilevel"/>
    <w:tmpl w:val="2174A848"/>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B951BCD"/>
    <w:multiLevelType w:val="hybridMultilevel"/>
    <w:tmpl w:val="5EBCD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BB5003F"/>
    <w:multiLevelType w:val="hybridMultilevel"/>
    <w:tmpl w:val="73B217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D5B3DFF"/>
    <w:multiLevelType w:val="hybridMultilevel"/>
    <w:tmpl w:val="47E2F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071271A"/>
    <w:multiLevelType w:val="hybridMultilevel"/>
    <w:tmpl w:val="8834AB30"/>
    <w:lvl w:ilvl="0" w:tplc="E2EACE8A">
      <w:start w:val="1"/>
      <w:numFmt w:val="bullet"/>
      <w:lvlText w:val="o"/>
      <w:lvlJc w:val="left"/>
      <w:pPr>
        <w:ind w:left="720" w:hanging="360"/>
      </w:pPr>
      <w:rPr>
        <w:rFonts w:ascii="Courier New" w:hAnsi="Courier New" w:hint="default"/>
      </w:rPr>
    </w:lvl>
    <w:lvl w:ilvl="1" w:tplc="FC04B13C">
      <w:start w:val="1"/>
      <w:numFmt w:val="bullet"/>
      <w:lvlText w:val="o"/>
      <w:lvlJc w:val="left"/>
      <w:pPr>
        <w:ind w:left="1440" w:hanging="360"/>
      </w:pPr>
      <w:rPr>
        <w:rFonts w:ascii="Courier New" w:hAnsi="Courier New" w:hint="default"/>
      </w:rPr>
    </w:lvl>
    <w:lvl w:ilvl="2" w:tplc="E4FE8D26">
      <w:start w:val="1"/>
      <w:numFmt w:val="bullet"/>
      <w:lvlText w:val=""/>
      <w:lvlJc w:val="left"/>
      <w:pPr>
        <w:ind w:left="2160" w:hanging="360"/>
      </w:pPr>
      <w:rPr>
        <w:rFonts w:ascii="Wingdings" w:hAnsi="Wingdings" w:hint="default"/>
      </w:rPr>
    </w:lvl>
    <w:lvl w:ilvl="3" w:tplc="4D52AA26">
      <w:start w:val="1"/>
      <w:numFmt w:val="bullet"/>
      <w:lvlText w:val=""/>
      <w:lvlJc w:val="left"/>
      <w:pPr>
        <w:ind w:left="2880" w:hanging="360"/>
      </w:pPr>
      <w:rPr>
        <w:rFonts w:ascii="Symbol" w:hAnsi="Symbol" w:hint="default"/>
      </w:rPr>
    </w:lvl>
    <w:lvl w:ilvl="4" w:tplc="E13E9170">
      <w:start w:val="1"/>
      <w:numFmt w:val="bullet"/>
      <w:lvlText w:val="o"/>
      <w:lvlJc w:val="left"/>
      <w:pPr>
        <w:ind w:left="3600" w:hanging="360"/>
      </w:pPr>
      <w:rPr>
        <w:rFonts w:ascii="Courier New" w:hAnsi="Courier New" w:hint="default"/>
      </w:rPr>
    </w:lvl>
    <w:lvl w:ilvl="5" w:tplc="E584B258">
      <w:start w:val="1"/>
      <w:numFmt w:val="bullet"/>
      <w:lvlText w:val=""/>
      <w:lvlJc w:val="left"/>
      <w:pPr>
        <w:ind w:left="4320" w:hanging="360"/>
      </w:pPr>
      <w:rPr>
        <w:rFonts w:ascii="Wingdings" w:hAnsi="Wingdings" w:hint="default"/>
      </w:rPr>
    </w:lvl>
    <w:lvl w:ilvl="6" w:tplc="724404D4">
      <w:start w:val="1"/>
      <w:numFmt w:val="bullet"/>
      <w:lvlText w:val=""/>
      <w:lvlJc w:val="left"/>
      <w:pPr>
        <w:ind w:left="5040" w:hanging="360"/>
      </w:pPr>
      <w:rPr>
        <w:rFonts w:ascii="Symbol" w:hAnsi="Symbol" w:hint="default"/>
      </w:rPr>
    </w:lvl>
    <w:lvl w:ilvl="7" w:tplc="B4BAB4AC">
      <w:start w:val="1"/>
      <w:numFmt w:val="bullet"/>
      <w:lvlText w:val="o"/>
      <w:lvlJc w:val="left"/>
      <w:pPr>
        <w:ind w:left="5760" w:hanging="360"/>
      </w:pPr>
      <w:rPr>
        <w:rFonts w:ascii="Courier New" w:hAnsi="Courier New" w:hint="default"/>
      </w:rPr>
    </w:lvl>
    <w:lvl w:ilvl="8" w:tplc="A6F476CA">
      <w:start w:val="1"/>
      <w:numFmt w:val="bullet"/>
      <w:lvlText w:val=""/>
      <w:lvlJc w:val="left"/>
      <w:pPr>
        <w:ind w:left="6480" w:hanging="360"/>
      </w:pPr>
      <w:rPr>
        <w:rFonts w:ascii="Wingdings" w:hAnsi="Wingdings" w:hint="default"/>
      </w:rPr>
    </w:lvl>
  </w:abstractNum>
  <w:abstractNum w:abstractNumId="58" w15:restartNumberingAfterBreak="0">
    <w:nsid w:val="60D35887"/>
    <w:multiLevelType w:val="hybridMultilevel"/>
    <w:tmpl w:val="F984C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4531768"/>
    <w:multiLevelType w:val="hybridMultilevel"/>
    <w:tmpl w:val="6A4C5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5193B01"/>
    <w:multiLevelType w:val="hybridMultilevel"/>
    <w:tmpl w:val="9E00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6047AE3"/>
    <w:multiLevelType w:val="hybridMultilevel"/>
    <w:tmpl w:val="3DCE5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7491A14"/>
    <w:multiLevelType w:val="hybridMultilevel"/>
    <w:tmpl w:val="40FEC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A1E4FE9"/>
    <w:multiLevelType w:val="hybridMultilevel"/>
    <w:tmpl w:val="BAEC9A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C821785"/>
    <w:multiLevelType w:val="hybridMultilevel"/>
    <w:tmpl w:val="118229B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FC82C2B"/>
    <w:multiLevelType w:val="hybridMultilevel"/>
    <w:tmpl w:val="65781F0E"/>
    <w:lvl w:ilvl="0" w:tplc="DDEEAF5C">
      <w:start w:val="1"/>
      <w:numFmt w:val="bullet"/>
      <w:lvlText w:val=""/>
      <w:lvlJc w:val="left"/>
      <w:pPr>
        <w:ind w:left="720" w:hanging="360"/>
      </w:pPr>
      <w:rPr>
        <w:rFonts w:ascii="Symbol" w:hAnsi="Symbol" w:hint="default"/>
      </w:rPr>
    </w:lvl>
    <w:lvl w:ilvl="1" w:tplc="E54049A8">
      <w:start w:val="1"/>
      <w:numFmt w:val="bullet"/>
      <w:lvlText w:val="o"/>
      <w:lvlJc w:val="left"/>
      <w:pPr>
        <w:ind w:left="1440" w:hanging="360"/>
      </w:pPr>
      <w:rPr>
        <w:rFonts w:ascii="Courier New" w:hAnsi="Courier New" w:hint="default"/>
      </w:rPr>
    </w:lvl>
    <w:lvl w:ilvl="2" w:tplc="29AE4C9E">
      <w:start w:val="1"/>
      <w:numFmt w:val="bullet"/>
      <w:lvlText w:val=""/>
      <w:lvlJc w:val="left"/>
      <w:pPr>
        <w:ind w:left="2160" w:hanging="360"/>
      </w:pPr>
      <w:rPr>
        <w:rFonts w:ascii="Wingdings" w:hAnsi="Wingdings" w:hint="default"/>
      </w:rPr>
    </w:lvl>
    <w:lvl w:ilvl="3" w:tplc="BF32974E">
      <w:start w:val="1"/>
      <w:numFmt w:val="bullet"/>
      <w:lvlText w:val=""/>
      <w:lvlJc w:val="left"/>
      <w:pPr>
        <w:ind w:left="2880" w:hanging="360"/>
      </w:pPr>
      <w:rPr>
        <w:rFonts w:ascii="Symbol" w:hAnsi="Symbol" w:hint="default"/>
      </w:rPr>
    </w:lvl>
    <w:lvl w:ilvl="4" w:tplc="301C3156">
      <w:start w:val="1"/>
      <w:numFmt w:val="bullet"/>
      <w:lvlText w:val="o"/>
      <w:lvlJc w:val="left"/>
      <w:pPr>
        <w:ind w:left="3600" w:hanging="360"/>
      </w:pPr>
      <w:rPr>
        <w:rFonts w:ascii="Courier New" w:hAnsi="Courier New" w:hint="default"/>
      </w:rPr>
    </w:lvl>
    <w:lvl w:ilvl="5" w:tplc="18F49220">
      <w:start w:val="1"/>
      <w:numFmt w:val="bullet"/>
      <w:lvlText w:val=""/>
      <w:lvlJc w:val="left"/>
      <w:pPr>
        <w:ind w:left="4320" w:hanging="360"/>
      </w:pPr>
      <w:rPr>
        <w:rFonts w:ascii="Wingdings" w:hAnsi="Wingdings" w:hint="default"/>
      </w:rPr>
    </w:lvl>
    <w:lvl w:ilvl="6" w:tplc="795C33FC">
      <w:start w:val="1"/>
      <w:numFmt w:val="bullet"/>
      <w:lvlText w:val=""/>
      <w:lvlJc w:val="left"/>
      <w:pPr>
        <w:ind w:left="5040" w:hanging="360"/>
      </w:pPr>
      <w:rPr>
        <w:rFonts w:ascii="Symbol" w:hAnsi="Symbol" w:hint="default"/>
      </w:rPr>
    </w:lvl>
    <w:lvl w:ilvl="7" w:tplc="971E00F4">
      <w:start w:val="1"/>
      <w:numFmt w:val="bullet"/>
      <w:lvlText w:val="o"/>
      <w:lvlJc w:val="left"/>
      <w:pPr>
        <w:ind w:left="5760" w:hanging="360"/>
      </w:pPr>
      <w:rPr>
        <w:rFonts w:ascii="Courier New" w:hAnsi="Courier New" w:hint="default"/>
      </w:rPr>
    </w:lvl>
    <w:lvl w:ilvl="8" w:tplc="08ACE986">
      <w:start w:val="1"/>
      <w:numFmt w:val="bullet"/>
      <w:lvlText w:val=""/>
      <w:lvlJc w:val="left"/>
      <w:pPr>
        <w:ind w:left="6480" w:hanging="360"/>
      </w:pPr>
      <w:rPr>
        <w:rFonts w:ascii="Wingdings" w:hAnsi="Wingdings" w:hint="default"/>
      </w:rPr>
    </w:lvl>
  </w:abstractNum>
  <w:abstractNum w:abstractNumId="66" w15:restartNumberingAfterBreak="0">
    <w:nsid w:val="725B6F4D"/>
    <w:multiLevelType w:val="hybridMultilevel"/>
    <w:tmpl w:val="6016A19E"/>
    <w:lvl w:ilvl="0" w:tplc="08090019">
      <w:start w:val="1"/>
      <w:numFmt w:val="lowerLetter"/>
      <w:lvlText w:val="%1."/>
      <w:lvlJc w:val="left"/>
      <w:pPr>
        <w:ind w:left="790" w:hanging="360"/>
      </w:p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67" w15:restartNumberingAfterBreak="0">
    <w:nsid w:val="784245E7"/>
    <w:multiLevelType w:val="hybridMultilevel"/>
    <w:tmpl w:val="D4C05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BA83EEE"/>
    <w:multiLevelType w:val="hybridMultilevel"/>
    <w:tmpl w:val="D0C838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DED47DB"/>
    <w:multiLevelType w:val="hybridMultilevel"/>
    <w:tmpl w:val="DF041CA6"/>
    <w:lvl w:ilvl="0" w:tplc="8B84DD44">
      <w:start w:val="1"/>
      <w:numFmt w:val="bullet"/>
      <w:lvlText w:val=""/>
      <w:lvlJc w:val="left"/>
      <w:pPr>
        <w:ind w:left="720" w:hanging="360"/>
      </w:pPr>
      <w:rPr>
        <w:rFonts w:ascii="Symbol" w:hAnsi="Symbol" w:hint="default"/>
      </w:rPr>
    </w:lvl>
    <w:lvl w:ilvl="1" w:tplc="02FE1256">
      <w:start w:val="1"/>
      <w:numFmt w:val="bullet"/>
      <w:lvlText w:val="o"/>
      <w:lvlJc w:val="left"/>
      <w:pPr>
        <w:ind w:left="1440" w:hanging="360"/>
      </w:pPr>
      <w:rPr>
        <w:rFonts w:ascii="Courier New" w:hAnsi="Courier New" w:hint="default"/>
      </w:rPr>
    </w:lvl>
    <w:lvl w:ilvl="2" w:tplc="F4BA2A5A">
      <w:start w:val="1"/>
      <w:numFmt w:val="bullet"/>
      <w:lvlText w:val=""/>
      <w:lvlJc w:val="left"/>
      <w:pPr>
        <w:ind w:left="2160" w:hanging="360"/>
      </w:pPr>
      <w:rPr>
        <w:rFonts w:ascii="Wingdings" w:hAnsi="Wingdings" w:hint="default"/>
      </w:rPr>
    </w:lvl>
    <w:lvl w:ilvl="3" w:tplc="32880EBA">
      <w:start w:val="1"/>
      <w:numFmt w:val="bullet"/>
      <w:lvlText w:val=""/>
      <w:lvlJc w:val="left"/>
      <w:pPr>
        <w:ind w:left="2880" w:hanging="360"/>
      </w:pPr>
      <w:rPr>
        <w:rFonts w:ascii="Symbol" w:hAnsi="Symbol" w:hint="default"/>
      </w:rPr>
    </w:lvl>
    <w:lvl w:ilvl="4" w:tplc="56B0233E">
      <w:start w:val="1"/>
      <w:numFmt w:val="bullet"/>
      <w:lvlText w:val="o"/>
      <w:lvlJc w:val="left"/>
      <w:pPr>
        <w:ind w:left="3600" w:hanging="360"/>
      </w:pPr>
      <w:rPr>
        <w:rFonts w:ascii="Courier New" w:hAnsi="Courier New" w:hint="default"/>
      </w:rPr>
    </w:lvl>
    <w:lvl w:ilvl="5" w:tplc="713A44D6">
      <w:start w:val="1"/>
      <w:numFmt w:val="bullet"/>
      <w:lvlText w:val=""/>
      <w:lvlJc w:val="left"/>
      <w:pPr>
        <w:ind w:left="4320" w:hanging="360"/>
      </w:pPr>
      <w:rPr>
        <w:rFonts w:ascii="Wingdings" w:hAnsi="Wingdings" w:hint="default"/>
      </w:rPr>
    </w:lvl>
    <w:lvl w:ilvl="6" w:tplc="4B3A5066">
      <w:start w:val="1"/>
      <w:numFmt w:val="bullet"/>
      <w:lvlText w:val=""/>
      <w:lvlJc w:val="left"/>
      <w:pPr>
        <w:ind w:left="5040" w:hanging="360"/>
      </w:pPr>
      <w:rPr>
        <w:rFonts w:ascii="Symbol" w:hAnsi="Symbol" w:hint="default"/>
      </w:rPr>
    </w:lvl>
    <w:lvl w:ilvl="7" w:tplc="BB3A2240">
      <w:start w:val="1"/>
      <w:numFmt w:val="bullet"/>
      <w:lvlText w:val="o"/>
      <w:lvlJc w:val="left"/>
      <w:pPr>
        <w:ind w:left="5760" w:hanging="360"/>
      </w:pPr>
      <w:rPr>
        <w:rFonts w:ascii="Courier New" w:hAnsi="Courier New" w:hint="default"/>
      </w:rPr>
    </w:lvl>
    <w:lvl w:ilvl="8" w:tplc="78CE062A">
      <w:start w:val="1"/>
      <w:numFmt w:val="bullet"/>
      <w:lvlText w:val=""/>
      <w:lvlJc w:val="left"/>
      <w:pPr>
        <w:ind w:left="6480" w:hanging="360"/>
      </w:pPr>
      <w:rPr>
        <w:rFonts w:ascii="Wingdings" w:hAnsi="Wingdings" w:hint="default"/>
      </w:rPr>
    </w:lvl>
  </w:abstractNum>
  <w:num w:numId="1" w16cid:durableId="1955285069">
    <w:abstractNumId w:val="15"/>
  </w:num>
  <w:num w:numId="2" w16cid:durableId="1502089053">
    <w:abstractNumId w:val="40"/>
  </w:num>
  <w:num w:numId="3" w16cid:durableId="101651749">
    <w:abstractNumId w:val="35"/>
  </w:num>
  <w:num w:numId="4" w16cid:durableId="1270091381">
    <w:abstractNumId w:val="47"/>
  </w:num>
  <w:num w:numId="5" w16cid:durableId="371659440">
    <w:abstractNumId w:val="69"/>
  </w:num>
  <w:num w:numId="6" w16cid:durableId="1106075428">
    <w:abstractNumId w:val="65"/>
  </w:num>
  <w:num w:numId="7" w16cid:durableId="1908226991">
    <w:abstractNumId w:val="20"/>
  </w:num>
  <w:num w:numId="8" w16cid:durableId="2134977483">
    <w:abstractNumId w:val="17"/>
  </w:num>
  <w:num w:numId="9" w16cid:durableId="536509983">
    <w:abstractNumId w:val="44"/>
  </w:num>
  <w:num w:numId="10" w16cid:durableId="972294556">
    <w:abstractNumId w:val="27"/>
  </w:num>
  <w:num w:numId="11" w16cid:durableId="525676891">
    <w:abstractNumId w:val="57"/>
  </w:num>
  <w:num w:numId="12" w16cid:durableId="1162311131">
    <w:abstractNumId w:val="46"/>
  </w:num>
  <w:num w:numId="13" w16cid:durableId="1348406048">
    <w:abstractNumId w:val="26"/>
  </w:num>
  <w:num w:numId="14" w16cid:durableId="1039278475">
    <w:abstractNumId w:val="41"/>
  </w:num>
  <w:num w:numId="15" w16cid:durableId="469249363">
    <w:abstractNumId w:val="11"/>
  </w:num>
  <w:num w:numId="16" w16cid:durableId="1602764647">
    <w:abstractNumId w:val="53"/>
  </w:num>
  <w:num w:numId="17" w16cid:durableId="1326514952">
    <w:abstractNumId w:val="33"/>
  </w:num>
  <w:num w:numId="18" w16cid:durableId="1915125447">
    <w:abstractNumId w:val="1"/>
  </w:num>
  <w:num w:numId="19" w16cid:durableId="792287655">
    <w:abstractNumId w:val="9"/>
  </w:num>
  <w:num w:numId="20" w16cid:durableId="2098940003">
    <w:abstractNumId w:val="37"/>
  </w:num>
  <w:num w:numId="21" w16cid:durableId="1432699743">
    <w:abstractNumId w:val="22"/>
  </w:num>
  <w:num w:numId="22" w16cid:durableId="1214344108">
    <w:abstractNumId w:val="52"/>
  </w:num>
  <w:num w:numId="23" w16cid:durableId="251358097">
    <w:abstractNumId w:val="32"/>
  </w:num>
  <w:num w:numId="24" w16cid:durableId="545141681">
    <w:abstractNumId w:val="23"/>
  </w:num>
  <w:num w:numId="25" w16cid:durableId="981078970">
    <w:abstractNumId w:val="64"/>
  </w:num>
  <w:num w:numId="26" w16cid:durableId="835535610">
    <w:abstractNumId w:val="48"/>
  </w:num>
  <w:num w:numId="27" w16cid:durableId="2133860083">
    <w:abstractNumId w:val="58"/>
  </w:num>
  <w:num w:numId="28" w16cid:durableId="1421760221">
    <w:abstractNumId w:val="21"/>
  </w:num>
  <w:num w:numId="29" w16cid:durableId="628900078">
    <w:abstractNumId w:val="4"/>
  </w:num>
  <w:num w:numId="30" w16cid:durableId="1056509801">
    <w:abstractNumId w:val="51"/>
  </w:num>
  <w:num w:numId="31" w16cid:durableId="913006779">
    <w:abstractNumId w:val="67"/>
  </w:num>
  <w:num w:numId="32" w16cid:durableId="2051101543">
    <w:abstractNumId w:val="59"/>
  </w:num>
  <w:num w:numId="33" w16cid:durableId="481045217">
    <w:abstractNumId w:val="60"/>
  </w:num>
  <w:num w:numId="34" w16cid:durableId="512840006">
    <w:abstractNumId w:val="50"/>
  </w:num>
  <w:num w:numId="35" w16cid:durableId="715006691">
    <w:abstractNumId w:val="61"/>
  </w:num>
  <w:num w:numId="36" w16cid:durableId="884215424">
    <w:abstractNumId w:val="16"/>
  </w:num>
  <w:num w:numId="37" w16cid:durableId="1173573837">
    <w:abstractNumId w:val="62"/>
  </w:num>
  <w:num w:numId="38" w16cid:durableId="1173642422">
    <w:abstractNumId w:val="55"/>
  </w:num>
  <w:num w:numId="39" w16cid:durableId="1978295353">
    <w:abstractNumId w:val="45"/>
  </w:num>
  <w:num w:numId="40" w16cid:durableId="1230966491">
    <w:abstractNumId w:val="5"/>
  </w:num>
  <w:num w:numId="41" w16cid:durableId="1317496285">
    <w:abstractNumId w:val="13"/>
  </w:num>
  <w:num w:numId="42" w16cid:durableId="686760564">
    <w:abstractNumId w:val="38"/>
  </w:num>
  <w:num w:numId="43" w16cid:durableId="2074233224">
    <w:abstractNumId w:val="29"/>
  </w:num>
  <w:num w:numId="44" w16cid:durableId="2040621441">
    <w:abstractNumId w:val="19"/>
  </w:num>
  <w:num w:numId="45" w16cid:durableId="1405182730">
    <w:abstractNumId w:val="6"/>
  </w:num>
  <w:num w:numId="46" w16cid:durableId="890533578">
    <w:abstractNumId w:val="7"/>
  </w:num>
  <w:num w:numId="47" w16cid:durableId="1024669459">
    <w:abstractNumId w:val="2"/>
  </w:num>
  <w:num w:numId="48" w16cid:durableId="1443959250">
    <w:abstractNumId w:val="10"/>
  </w:num>
  <w:num w:numId="49" w16cid:durableId="557520624">
    <w:abstractNumId w:val="8"/>
  </w:num>
  <w:num w:numId="50" w16cid:durableId="2036346852">
    <w:abstractNumId w:val="12"/>
  </w:num>
  <w:num w:numId="51" w16cid:durableId="1095980159">
    <w:abstractNumId w:val="31"/>
  </w:num>
  <w:num w:numId="52" w16cid:durableId="728965378">
    <w:abstractNumId w:val="66"/>
  </w:num>
  <w:num w:numId="53" w16cid:durableId="518393965">
    <w:abstractNumId w:val="30"/>
  </w:num>
  <w:num w:numId="54" w16cid:durableId="431167494">
    <w:abstractNumId w:val="43"/>
  </w:num>
  <w:num w:numId="55" w16cid:durableId="1790733892">
    <w:abstractNumId w:val="36"/>
  </w:num>
  <w:num w:numId="56" w16cid:durableId="882669741">
    <w:abstractNumId w:val="54"/>
  </w:num>
  <w:num w:numId="57" w16cid:durableId="1993093881">
    <w:abstractNumId w:val="18"/>
  </w:num>
  <w:num w:numId="58" w16cid:durableId="1424109319">
    <w:abstractNumId w:val="68"/>
  </w:num>
  <w:num w:numId="59" w16cid:durableId="82576459">
    <w:abstractNumId w:val="42"/>
  </w:num>
  <w:num w:numId="60" w16cid:durableId="76944761">
    <w:abstractNumId w:val="63"/>
  </w:num>
  <w:num w:numId="61" w16cid:durableId="251204215">
    <w:abstractNumId w:val="25"/>
  </w:num>
  <w:num w:numId="62" w16cid:durableId="639572523">
    <w:abstractNumId w:val="14"/>
  </w:num>
  <w:num w:numId="63" w16cid:durableId="1553540384">
    <w:abstractNumId w:val="0"/>
  </w:num>
  <w:num w:numId="64" w16cid:durableId="708460669">
    <w:abstractNumId w:val="34"/>
  </w:num>
  <w:num w:numId="65" w16cid:durableId="1450474180">
    <w:abstractNumId w:val="24"/>
  </w:num>
  <w:num w:numId="66" w16cid:durableId="2115860908">
    <w:abstractNumId w:val="39"/>
  </w:num>
  <w:num w:numId="67" w16cid:durableId="1608659147">
    <w:abstractNumId w:val="3"/>
  </w:num>
  <w:num w:numId="68" w16cid:durableId="1850220217">
    <w:abstractNumId w:val="56"/>
  </w:num>
  <w:num w:numId="69" w16cid:durableId="756363829">
    <w:abstractNumId w:val="49"/>
  </w:num>
  <w:num w:numId="70" w16cid:durableId="2146850858">
    <w:abstractNumId w:val="2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2E0"/>
    <w:rsid w:val="000001DE"/>
    <w:rsid w:val="000007DA"/>
    <w:rsid w:val="00001516"/>
    <w:rsid w:val="00003B67"/>
    <w:rsid w:val="000112B1"/>
    <w:rsid w:val="000143CC"/>
    <w:rsid w:val="000172A1"/>
    <w:rsid w:val="00017C4A"/>
    <w:rsid w:val="00027646"/>
    <w:rsid w:val="000306D6"/>
    <w:rsid w:val="00030892"/>
    <w:rsid w:val="00031707"/>
    <w:rsid w:val="00041080"/>
    <w:rsid w:val="00044C46"/>
    <w:rsid w:val="00045A6F"/>
    <w:rsid w:val="00047DD1"/>
    <w:rsid w:val="0006138C"/>
    <w:rsid w:val="00065AD3"/>
    <w:rsid w:val="00065E9E"/>
    <w:rsid w:val="00067E14"/>
    <w:rsid w:val="00071B54"/>
    <w:rsid w:val="00073A72"/>
    <w:rsid w:val="000777BE"/>
    <w:rsid w:val="00094499"/>
    <w:rsid w:val="0009508C"/>
    <w:rsid w:val="00096A5D"/>
    <w:rsid w:val="00097E0B"/>
    <w:rsid w:val="000A1F61"/>
    <w:rsid w:val="000A3AB1"/>
    <w:rsid w:val="000A42B0"/>
    <w:rsid w:val="000A4ECD"/>
    <w:rsid w:val="000B0A43"/>
    <w:rsid w:val="000B584D"/>
    <w:rsid w:val="000C1E31"/>
    <w:rsid w:val="000C1E75"/>
    <w:rsid w:val="000C23F0"/>
    <w:rsid w:val="000C5F04"/>
    <w:rsid w:val="000C6FBC"/>
    <w:rsid w:val="000C7705"/>
    <w:rsid w:val="000D38D9"/>
    <w:rsid w:val="000D512D"/>
    <w:rsid w:val="000D74A0"/>
    <w:rsid w:val="000E4FAE"/>
    <w:rsid w:val="000E75EC"/>
    <w:rsid w:val="000F306F"/>
    <w:rsid w:val="000F4515"/>
    <w:rsid w:val="000F4993"/>
    <w:rsid w:val="00100AE6"/>
    <w:rsid w:val="00100DD6"/>
    <w:rsid w:val="001106EB"/>
    <w:rsid w:val="00114392"/>
    <w:rsid w:val="001145B1"/>
    <w:rsid w:val="00115ECA"/>
    <w:rsid w:val="00120092"/>
    <w:rsid w:val="001245EE"/>
    <w:rsid w:val="00125C54"/>
    <w:rsid w:val="001306CA"/>
    <w:rsid w:val="00133B18"/>
    <w:rsid w:val="00133E81"/>
    <w:rsid w:val="001359EB"/>
    <w:rsid w:val="00137812"/>
    <w:rsid w:val="001427E1"/>
    <w:rsid w:val="001500F2"/>
    <w:rsid w:val="0015074F"/>
    <w:rsid w:val="00151512"/>
    <w:rsid w:val="00152B3C"/>
    <w:rsid w:val="00154A9B"/>
    <w:rsid w:val="0015793E"/>
    <w:rsid w:val="00157CBE"/>
    <w:rsid w:val="001607AF"/>
    <w:rsid w:val="00165D22"/>
    <w:rsid w:val="00167E16"/>
    <w:rsid w:val="0017431E"/>
    <w:rsid w:val="001764CC"/>
    <w:rsid w:val="00176CDC"/>
    <w:rsid w:val="00182A67"/>
    <w:rsid w:val="001904EF"/>
    <w:rsid w:val="001913A7"/>
    <w:rsid w:val="00194CF1"/>
    <w:rsid w:val="00195838"/>
    <w:rsid w:val="001A1530"/>
    <w:rsid w:val="001A50FA"/>
    <w:rsid w:val="001B1AA4"/>
    <w:rsid w:val="001B2E3F"/>
    <w:rsid w:val="001C67A7"/>
    <w:rsid w:val="001D0304"/>
    <w:rsid w:val="001D674B"/>
    <w:rsid w:val="001E062C"/>
    <w:rsid w:val="001E2448"/>
    <w:rsid w:val="001E369D"/>
    <w:rsid w:val="001F3DCF"/>
    <w:rsid w:val="002003F8"/>
    <w:rsid w:val="00200E4F"/>
    <w:rsid w:val="00211527"/>
    <w:rsid w:val="002133C5"/>
    <w:rsid w:val="00213DD2"/>
    <w:rsid w:val="00213E39"/>
    <w:rsid w:val="0022004E"/>
    <w:rsid w:val="002219BC"/>
    <w:rsid w:val="002227AD"/>
    <w:rsid w:val="00224F3F"/>
    <w:rsid w:val="00225710"/>
    <w:rsid w:val="00226D86"/>
    <w:rsid w:val="0022723C"/>
    <w:rsid w:val="00231A62"/>
    <w:rsid w:val="00232179"/>
    <w:rsid w:val="00235667"/>
    <w:rsid w:val="00237C2A"/>
    <w:rsid w:val="00241B6A"/>
    <w:rsid w:val="00243842"/>
    <w:rsid w:val="00244659"/>
    <w:rsid w:val="00264945"/>
    <w:rsid w:val="00270453"/>
    <w:rsid w:val="00270685"/>
    <w:rsid w:val="002863D5"/>
    <w:rsid w:val="002A2980"/>
    <w:rsid w:val="002B0089"/>
    <w:rsid w:val="002B1310"/>
    <w:rsid w:val="002B78B3"/>
    <w:rsid w:val="002D0D68"/>
    <w:rsid w:val="002D16C1"/>
    <w:rsid w:val="002D5515"/>
    <w:rsid w:val="002D7242"/>
    <w:rsid w:val="002E0A8C"/>
    <w:rsid w:val="002E44F6"/>
    <w:rsid w:val="002E4BBE"/>
    <w:rsid w:val="002F2312"/>
    <w:rsid w:val="002F7B97"/>
    <w:rsid w:val="00304E39"/>
    <w:rsid w:val="00310548"/>
    <w:rsid w:val="00321C70"/>
    <w:rsid w:val="00321FC9"/>
    <w:rsid w:val="003259C4"/>
    <w:rsid w:val="003260F8"/>
    <w:rsid w:val="00326644"/>
    <w:rsid w:val="00326956"/>
    <w:rsid w:val="00332B74"/>
    <w:rsid w:val="003330C5"/>
    <w:rsid w:val="00336054"/>
    <w:rsid w:val="003366E4"/>
    <w:rsid w:val="00342293"/>
    <w:rsid w:val="00342E12"/>
    <w:rsid w:val="0034576E"/>
    <w:rsid w:val="003459C6"/>
    <w:rsid w:val="00360F2E"/>
    <w:rsid w:val="00361B39"/>
    <w:rsid w:val="0037742A"/>
    <w:rsid w:val="00382CC5"/>
    <w:rsid w:val="00383676"/>
    <w:rsid w:val="00386FCE"/>
    <w:rsid w:val="003905ED"/>
    <w:rsid w:val="0039480A"/>
    <w:rsid w:val="00397732"/>
    <w:rsid w:val="003A1097"/>
    <w:rsid w:val="003A68F9"/>
    <w:rsid w:val="003B0988"/>
    <w:rsid w:val="003B2A30"/>
    <w:rsid w:val="003B5B77"/>
    <w:rsid w:val="003C11BF"/>
    <w:rsid w:val="003C12E2"/>
    <w:rsid w:val="003C22E8"/>
    <w:rsid w:val="003C338F"/>
    <w:rsid w:val="003D43C6"/>
    <w:rsid w:val="003E60CC"/>
    <w:rsid w:val="003E71AB"/>
    <w:rsid w:val="003F2CDC"/>
    <w:rsid w:val="003F7BD8"/>
    <w:rsid w:val="004065EF"/>
    <w:rsid w:val="00406DF3"/>
    <w:rsid w:val="00430363"/>
    <w:rsid w:val="004354DA"/>
    <w:rsid w:val="0043618B"/>
    <w:rsid w:val="00442865"/>
    <w:rsid w:val="004432A0"/>
    <w:rsid w:val="00446EAE"/>
    <w:rsid w:val="00447C68"/>
    <w:rsid w:val="00455207"/>
    <w:rsid w:val="00465576"/>
    <w:rsid w:val="00465B89"/>
    <w:rsid w:val="00467443"/>
    <w:rsid w:val="00467CDF"/>
    <w:rsid w:val="00472CAF"/>
    <w:rsid w:val="00473C60"/>
    <w:rsid w:val="00474085"/>
    <w:rsid w:val="0047426A"/>
    <w:rsid w:val="00474807"/>
    <w:rsid w:val="004771D0"/>
    <w:rsid w:val="004842AE"/>
    <w:rsid w:val="00484DBF"/>
    <w:rsid w:val="00492111"/>
    <w:rsid w:val="00494BBA"/>
    <w:rsid w:val="004A491F"/>
    <w:rsid w:val="004A60B6"/>
    <w:rsid w:val="004A700A"/>
    <w:rsid w:val="004A756A"/>
    <w:rsid w:val="004A7E40"/>
    <w:rsid w:val="004B404C"/>
    <w:rsid w:val="004B7027"/>
    <w:rsid w:val="004C3001"/>
    <w:rsid w:val="004C4BD4"/>
    <w:rsid w:val="004C6469"/>
    <w:rsid w:val="004D554E"/>
    <w:rsid w:val="004E0E43"/>
    <w:rsid w:val="004E1F30"/>
    <w:rsid w:val="004E3011"/>
    <w:rsid w:val="004F239B"/>
    <w:rsid w:val="004F4DD5"/>
    <w:rsid w:val="004F6758"/>
    <w:rsid w:val="004F7410"/>
    <w:rsid w:val="005022CA"/>
    <w:rsid w:val="00503F6B"/>
    <w:rsid w:val="00504AD3"/>
    <w:rsid w:val="0050627E"/>
    <w:rsid w:val="005144F7"/>
    <w:rsid w:val="00520D0E"/>
    <w:rsid w:val="005245E5"/>
    <w:rsid w:val="005272F4"/>
    <w:rsid w:val="005336DA"/>
    <w:rsid w:val="00535B51"/>
    <w:rsid w:val="00536F95"/>
    <w:rsid w:val="00552C4D"/>
    <w:rsid w:val="00553C64"/>
    <w:rsid w:val="00555B0D"/>
    <w:rsid w:val="00573B1C"/>
    <w:rsid w:val="00575693"/>
    <w:rsid w:val="005761B6"/>
    <w:rsid w:val="00576AEC"/>
    <w:rsid w:val="00587C1D"/>
    <w:rsid w:val="00593415"/>
    <w:rsid w:val="00593950"/>
    <w:rsid w:val="00594F78"/>
    <w:rsid w:val="00597620"/>
    <w:rsid w:val="00597B12"/>
    <w:rsid w:val="005A0A14"/>
    <w:rsid w:val="005A0ABA"/>
    <w:rsid w:val="005A0F6E"/>
    <w:rsid w:val="005A23E7"/>
    <w:rsid w:val="005A79B8"/>
    <w:rsid w:val="005B01CF"/>
    <w:rsid w:val="005B041F"/>
    <w:rsid w:val="005B0F3B"/>
    <w:rsid w:val="005B1DA2"/>
    <w:rsid w:val="005B47BC"/>
    <w:rsid w:val="005C02CB"/>
    <w:rsid w:val="005C4F8F"/>
    <w:rsid w:val="005D288C"/>
    <w:rsid w:val="005D4810"/>
    <w:rsid w:val="005D4F08"/>
    <w:rsid w:val="005E22BF"/>
    <w:rsid w:val="005E7FF5"/>
    <w:rsid w:val="005F11BF"/>
    <w:rsid w:val="005F36CA"/>
    <w:rsid w:val="005F6C74"/>
    <w:rsid w:val="005F6CE2"/>
    <w:rsid w:val="006008FC"/>
    <w:rsid w:val="006009B6"/>
    <w:rsid w:val="0060275C"/>
    <w:rsid w:val="00603093"/>
    <w:rsid w:val="00603103"/>
    <w:rsid w:val="00604B1E"/>
    <w:rsid w:val="00604EC8"/>
    <w:rsid w:val="006050DE"/>
    <w:rsid w:val="00614527"/>
    <w:rsid w:val="006207DF"/>
    <w:rsid w:val="00626C24"/>
    <w:rsid w:val="0063041A"/>
    <w:rsid w:val="006361C9"/>
    <w:rsid w:val="00637096"/>
    <w:rsid w:val="00655537"/>
    <w:rsid w:val="006702A5"/>
    <w:rsid w:val="00671807"/>
    <w:rsid w:val="006762C4"/>
    <w:rsid w:val="00677719"/>
    <w:rsid w:val="00677B2D"/>
    <w:rsid w:val="00690D11"/>
    <w:rsid w:val="00691810"/>
    <w:rsid w:val="006924B3"/>
    <w:rsid w:val="00696EE2"/>
    <w:rsid w:val="00697BD6"/>
    <w:rsid w:val="006A3B5F"/>
    <w:rsid w:val="006A3EA3"/>
    <w:rsid w:val="006A530F"/>
    <w:rsid w:val="006A673F"/>
    <w:rsid w:val="006A6C8E"/>
    <w:rsid w:val="006B099A"/>
    <w:rsid w:val="006B1C47"/>
    <w:rsid w:val="006B2488"/>
    <w:rsid w:val="006B2531"/>
    <w:rsid w:val="006B31B1"/>
    <w:rsid w:val="006B6340"/>
    <w:rsid w:val="006B7A2E"/>
    <w:rsid w:val="006C16BD"/>
    <w:rsid w:val="006C4153"/>
    <w:rsid w:val="006C6459"/>
    <w:rsid w:val="006C7965"/>
    <w:rsid w:val="006D01E4"/>
    <w:rsid w:val="006D06F3"/>
    <w:rsid w:val="006D2933"/>
    <w:rsid w:val="006E1711"/>
    <w:rsid w:val="006E2260"/>
    <w:rsid w:val="006E29FA"/>
    <w:rsid w:val="006E327D"/>
    <w:rsid w:val="006F02CE"/>
    <w:rsid w:val="006F08A5"/>
    <w:rsid w:val="006F51F9"/>
    <w:rsid w:val="006F5A7E"/>
    <w:rsid w:val="00701DD1"/>
    <w:rsid w:val="00703274"/>
    <w:rsid w:val="00703E10"/>
    <w:rsid w:val="0070499E"/>
    <w:rsid w:val="007201AF"/>
    <w:rsid w:val="007237D6"/>
    <w:rsid w:val="00724714"/>
    <w:rsid w:val="007259F7"/>
    <w:rsid w:val="007264DD"/>
    <w:rsid w:val="00735526"/>
    <w:rsid w:val="00740172"/>
    <w:rsid w:val="00746759"/>
    <w:rsid w:val="007472E2"/>
    <w:rsid w:val="007473B0"/>
    <w:rsid w:val="00753F63"/>
    <w:rsid w:val="00755B66"/>
    <w:rsid w:val="007638D3"/>
    <w:rsid w:val="0076679E"/>
    <w:rsid w:val="00775D93"/>
    <w:rsid w:val="0077693C"/>
    <w:rsid w:val="00781B34"/>
    <w:rsid w:val="007854C4"/>
    <w:rsid w:val="00785F10"/>
    <w:rsid w:val="00786CC7"/>
    <w:rsid w:val="00792BC8"/>
    <w:rsid w:val="007A3B34"/>
    <w:rsid w:val="007A5ED3"/>
    <w:rsid w:val="007B047D"/>
    <w:rsid w:val="007B3970"/>
    <w:rsid w:val="007B3ECA"/>
    <w:rsid w:val="007B491B"/>
    <w:rsid w:val="007B5322"/>
    <w:rsid w:val="007B5590"/>
    <w:rsid w:val="007C2316"/>
    <w:rsid w:val="007C5CBB"/>
    <w:rsid w:val="007C630A"/>
    <w:rsid w:val="007C6B32"/>
    <w:rsid w:val="007D663E"/>
    <w:rsid w:val="007E214B"/>
    <w:rsid w:val="007E2AC7"/>
    <w:rsid w:val="007E60D4"/>
    <w:rsid w:val="007E6946"/>
    <w:rsid w:val="007E7382"/>
    <w:rsid w:val="007F48D0"/>
    <w:rsid w:val="007F6605"/>
    <w:rsid w:val="007F7F3B"/>
    <w:rsid w:val="008013E3"/>
    <w:rsid w:val="0080154B"/>
    <w:rsid w:val="00807379"/>
    <w:rsid w:val="00807941"/>
    <w:rsid w:val="00810A8B"/>
    <w:rsid w:val="008114D6"/>
    <w:rsid w:val="00813816"/>
    <w:rsid w:val="00815E8A"/>
    <w:rsid w:val="00820A5A"/>
    <w:rsid w:val="0083034A"/>
    <w:rsid w:val="0083136E"/>
    <w:rsid w:val="00831A4E"/>
    <w:rsid w:val="00832A38"/>
    <w:rsid w:val="00833EFD"/>
    <w:rsid w:val="008346FE"/>
    <w:rsid w:val="00835FDA"/>
    <w:rsid w:val="00837550"/>
    <w:rsid w:val="00840094"/>
    <w:rsid w:val="008402B8"/>
    <w:rsid w:val="008413C0"/>
    <w:rsid w:val="00850EFA"/>
    <w:rsid w:val="00856C1C"/>
    <w:rsid w:val="008611E2"/>
    <w:rsid w:val="00863CFB"/>
    <w:rsid w:val="008701ED"/>
    <w:rsid w:val="00876119"/>
    <w:rsid w:val="00876FFA"/>
    <w:rsid w:val="00882875"/>
    <w:rsid w:val="00884FC4"/>
    <w:rsid w:val="00885D94"/>
    <w:rsid w:val="00886CC3"/>
    <w:rsid w:val="00891402"/>
    <w:rsid w:val="00892135"/>
    <w:rsid w:val="00896B40"/>
    <w:rsid w:val="008A20CF"/>
    <w:rsid w:val="008A3B40"/>
    <w:rsid w:val="008A42EA"/>
    <w:rsid w:val="008B09B9"/>
    <w:rsid w:val="008B22E0"/>
    <w:rsid w:val="008B47C7"/>
    <w:rsid w:val="008C67F9"/>
    <w:rsid w:val="008D0519"/>
    <w:rsid w:val="008D2390"/>
    <w:rsid w:val="008E08BA"/>
    <w:rsid w:val="008E6069"/>
    <w:rsid w:val="008F0C8D"/>
    <w:rsid w:val="008F5857"/>
    <w:rsid w:val="008F5E51"/>
    <w:rsid w:val="009013BD"/>
    <w:rsid w:val="00902C40"/>
    <w:rsid w:val="00904207"/>
    <w:rsid w:val="00904CB9"/>
    <w:rsid w:val="009061F6"/>
    <w:rsid w:val="00910042"/>
    <w:rsid w:val="0092010A"/>
    <w:rsid w:val="00927D13"/>
    <w:rsid w:val="00930E49"/>
    <w:rsid w:val="00943862"/>
    <w:rsid w:val="00946329"/>
    <w:rsid w:val="009544E5"/>
    <w:rsid w:val="009665EF"/>
    <w:rsid w:val="009706BD"/>
    <w:rsid w:val="009712F3"/>
    <w:rsid w:val="00972F54"/>
    <w:rsid w:val="00981F23"/>
    <w:rsid w:val="00987B35"/>
    <w:rsid w:val="009962FB"/>
    <w:rsid w:val="009962FE"/>
    <w:rsid w:val="0099655B"/>
    <w:rsid w:val="0099732A"/>
    <w:rsid w:val="009A1412"/>
    <w:rsid w:val="009A5694"/>
    <w:rsid w:val="009B4E3D"/>
    <w:rsid w:val="009C0842"/>
    <w:rsid w:val="009C4382"/>
    <w:rsid w:val="009C6F7C"/>
    <w:rsid w:val="009D2318"/>
    <w:rsid w:val="009E094C"/>
    <w:rsid w:val="009E45C0"/>
    <w:rsid w:val="009E4BA7"/>
    <w:rsid w:val="009E5A78"/>
    <w:rsid w:val="009F2183"/>
    <w:rsid w:val="009F2483"/>
    <w:rsid w:val="009F5DE2"/>
    <w:rsid w:val="009F6ACD"/>
    <w:rsid w:val="00A0253A"/>
    <w:rsid w:val="00A05240"/>
    <w:rsid w:val="00A057FA"/>
    <w:rsid w:val="00A10BB4"/>
    <w:rsid w:val="00A120AA"/>
    <w:rsid w:val="00A15777"/>
    <w:rsid w:val="00A15A2B"/>
    <w:rsid w:val="00A17E8F"/>
    <w:rsid w:val="00A215B8"/>
    <w:rsid w:val="00A217F7"/>
    <w:rsid w:val="00A23FA5"/>
    <w:rsid w:val="00A25A42"/>
    <w:rsid w:val="00A261A7"/>
    <w:rsid w:val="00A31602"/>
    <w:rsid w:val="00A31D17"/>
    <w:rsid w:val="00A336AC"/>
    <w:rsid w:val="00A355B5"/>
    <w:rsid w:val="00A47BFC"/>
    <w:rsid w:val="00A5083B"/>
    <w:rsid w:val="00A51159"/>
    <w:rsid w:val="00A527B2"/>
    <w:rsid w:val="00A540B2"/>
    <w:rsid w:val="00A54AE5"/>
    <w:rsid w:val="00A54F82"/>
    <w:rsid w:val="00A557C5"/>
    <w:rsid w:val="00A62409"/>
    <w:rsid w:val="00A651CF"/>
    <w:rsid w:val="00A86C76"/>
    <w:rsid w:val="00A928C5"/>
    <w:rsid w:val="00A939D9"/>
    <w:rsid w:val="00AA0128"/>
    <w:rsid w:val="00AA0531"/>
    <w:rsid w:val="00AA327A"/>
    <w:rsid w:val="00AA3540"/>
    <w:rsid w:val="00AA543D"/>
    <w:rsid w:val="00AA7744"/>
    <w:rsid w:val="00AB007D"/>
    <w:rsid w:val="00AB2EBC"/>
    <w:rsid w:val="00AB3ACE"/>
    <w:rsid w:val="00AD4295"/>
    <w:rsid w:val="00AD468B"/>
    <w:rsid w:val="00AE0A58"/>
    <w:rsid w:val="00AF0833"/>
    <w:rsid w:val="00AF53C0"/>
    <w:rsid w:val="00B00E56"/>
    <w:rsid w:val="00B02772"/>
    <w:rsid w:val="00B0461C"/>
    <w:rsid w:val="00B10C14"/>
    <w:rsid w:val="00B12B4B"/>
    <w:rsid w:val="00B20AA9"/>
    <w:rsid w:val="00B3245D"/>
    <w:rsid w:val="00B3613F"/>
    <w:rsid w:val="00B36AC3"/>
    <w:rsid w:val="00B45F1C"/>
    <w:rsid w:val="00B52F17"/>
    <w:rsid w:val="00B5489D"/>
    <w:rsid w:val="00B62F46"/>
    <w:rsid w:val="00B7109C"/>
    <w:rsid w:val="00B73277"/>
    <w:rsid w:val="00B737CD"/>
    <w:rsid w:val="00B73BDD"/>
    <w:rsid w:val="00B751B3"/>
    <w:rsid w:val="00B77772"/>
    <w:rsid w:val="00B81D1C"/>
    <w:rsid w:val="00B85A45"/>
    <w:rsid w:val="00B861B6"/>
    <w:rsid w:val="00B86559"/>
    <w:rsid w:val="00B91345"/>
    <w:rsid w:val="00B92726"/>
    <w:rsid w:val="00B93DFD"/>
    <w:rsid w:val="00B9661B"/>
    <w:rsid w:val="00BA5D6E"/>
    <w:rsid w:val="00BA6303"/>
    <w:rsid w:val="00BB02F3"/>
    <w:rsid w:val="00BB65C2"/>
    <w:rsid w:val="00BC2231"/>
    <w:rsid w:val="00BC27DB"/>
    <w:rsid w:val="00BC729F"/>
    <w:rsid w:val="00BD0770"/>
    <w:rsid w:val="00BD6509"/>
    <w:rsid w:val="00BE0A7E"/>
    <w:rsid w:val="00BE0D7F"/>
    <w:rsid w:val="00BE4722"/>
    <w:rsid w:val="00BE49EF"/>
    <w:rsid w:val="00BF6044"/>
    <w:rsid w:val="00C0577D"/>
    <w:rsid w:val="00C12FDD"/>
    <w:rsid w:val="00C133E4"/>
    <w:rsid w:val="00C1386A"/>
    <w:rsid w:val="00C140AA"/>
    <w:rsid w:val="00C205C0"/>
    <w:rsid w:val="00C20959"/>
    <w:rsid w:val="00C20A05"/>
    <w:rsid w:val="00C23B78"/>
    <w:rsid w:val="00C25281"/>
    <w:rsid w:val="00C27DD6"/>
    <w:rsid w:val="00C33531"/>
    <w:rsid w:val="00C40C4A"/>
    <w:rsid w:val="00C4320A"/>
    <w:rsid w:val="00C432F3"/>
    <w:rsid w:val="00C477E0"/>
    <w:rsid w:val="00C50638"/>
    <w:rsid w:val="00C577F2"/>
    <w:rsid w:val="00C619B7"/>
    <w:rsid w:val="00C620DA"/>
    <w:rsid w:val="00C62EB7"/>
    <w:rsid w:val="00C63D51"/>
    <w:rsid w:val="00C66112"/>
    <w:rsid w:val="00C66CD1"/>
    <w:rsid w:val="00C7023C"/>
    <w:rsid w:val="00C75AD6"/>
    <w:rsid w:val="00C8507E"/>
    <w:rsid w:val="00C853B2"/>
    <w:rsid w:val="00C86905"/>
    <w:rsid w:val="00C86ECD"/>
    <w:rsid w:val="00C87AA3"/>
    <w:rsid w:val="00C90F8C"/>
    <w:rsid w:val="00C942D9"/>
    <w:rsid w:val="00C95F69"/>
    <w:rsid w:val="00CA51C1"/>
    <w:rsid w:val="00CA53E7"/>
    <w:rsid w:val="00CA5CFA"/>
    <w:rsid w:val="00CA6352"/>
    <w:rsid w:val="00CA76C5"/>
    <w:rsid w:val="00CB3DD8"/>
    <w:rsid w:val="00CB7E81"/>
    <w:rsid w:val="00CC038F"/>
    <w:rsid w:val="00CC47C7"/>
    <w:rsid w:val="00CC6416"/>
    <w:rsid w:val="00CC6A74"/>
    <w:rsid w:val="00CD5EC5"/>
    <w:rsid w:val="00CF08A0"/>
    <w:rsid w:val="00CF13C1"/>
    <w:rsid w:val="00D02028"/>
    <w:rsid w:val="00D03B76"/>
    <w:rsid w:val="00D07F59"/>
    <w:rsid w:val="00D10284"/>
    <w:rsid w:val="00D12D2E"/>
    <w:rsid w:val="00D13B5A"/>
    <w:rsid w:val="00D16A47"/>
    <w:rsid w:val="00D222A3"/>
    <w:rsid w:val="00D24C10"/>
    <w:rsid w:val="00D27547"/>
    <w:rsid w:val="00D43768"/>
    <w:rsid w:val="00D4772C"/>
    <w:rsid w:val="00D5278C"/>
    <w:rsid w:val="00D53678"/>
    <w:rsid w:val="00D62E3E"/>
    <w:rsid w:val="00D65114"/>
    <w:rsid w:val="00D7590A"/>
    <w:rsid w:val="00D846AF"/>
    <w:rsid w:val="00D91E47"/>
    <w:rsid w:val="00D924FB"/>
    <w:rsid w:val="00D934F9"/>
    <w:rsid w:val="00D9494A"/>
    <w:rsid w:val="00D9628D"/>
    <w:rsid w:val="00D963C9"/>
    <w:rsid w:val="00DA1C1A"/>
    <w:rsid w:val="00DA31C1"/>
    <w:rsid w:val="00DA7FC1"/>
    <w:rsid w:val="00DB0C0C"/>
    <w:rsid w:val="00DB0CDD"/>
    <w:rsid w:val="00DC1952"/>
    <w:rsid w:val="00DC1B00"/>
    <w:rsid w:val="00DC2A2D"/>
    <w:rsid w:val="00DC2A46"/>
    <w:rsid w:val="00DC2C76"/>
    <w:rsid w:val="00DC4B78"/>
    <w:rsid w:val="00DD3E7A"/>
    <w:rsid w:val="00DE260B"/>
    <w:rsid w:val="00DE2CFA"/>
    <w:rsid w:val="00DE3D4C"/>
    <w:rsid w:val="00DE7C66"/>
    <w:rsid w:val="00DF519D"/>
    <w:rsid w:val="00DF7F7C"/>
    <w:rsid w:val="00E01E9A"/>
    <w:rsid w:val="00E12487"/>
    <w:rsid w:val="00E12F9C"/>
    <w:rsid w:val="00E21819"/>
    <w:rsid w:val="00E21F35"/>
    <w:rsid w:val="00E2315F"/>
    <w:rsid w:val="00E276B1"/>
    <w:rsid w:val="00E34C0E"/>
    <w:rsid w:val="00E37AC1"/>
    <w:rsid w:val="00E37C42"/>
    <w:rsid w:val="00E444BC"/>
    <w:rsid w:val="00E45001"/>
    <w:rsid w:val="00E5078C"/>
    <w:rsid w:val="00E54E40"/>
    <w:rsid w:val="00E56BAC"/>
    <w:rsid w:val="00E62B83"/>
    <w:rsid w:val="00E7398B"/>
    <w:rsid w:val="00E80231"/>
    <w:rsid w:val="00E815C6"/>
    <w:rsid w:val="00E84D08"/>
    <w:rsid w:val="00E86CA6"/>
    <w:rsid w:val="00E91AB2"/>
    <w:rsid w:val="00E91B11"/>
    <w:rsid w:val="00E92239"/>
    <w:rsid w:val="00E951A5"/>
    <w:rsid w:val="00EA2E62"/>
    <w:rsid w:val="00EB3FEB"/>
    <w:rsid w:val="00EC03EE"/>
    <w:rsid w:val="00EC5B5B"/>
    <w:rsid w:val="00ED237A"/>
    <w:rsid w:val="00ED262F"/>
    <w:rsid w:val="00ED373B"/>
    <w:rsid w:val="00ED7387"/>
    <w:rsid w:val="00EE20E2"/>
    <w:rsid w:val="00EE359B"/>
    <w:rsid w:val="00EE3635"/>
    <w:rsid w:val="00EE4AD6"/>
    <w:rsid w:val="00EF0846"/>
    <w:rsid w:val="00EF3E77"/>
    <w:rsid w:val="00EF47DA"/>
    <w:rsid w:val="00EF711A"/>
    <w:rsid w:val="00EF7D0C"/>
    <w:rsid w:val="00F0344C"/>
    <w:rsid w:val="00F034E8"/>
    <w:rsid w:val="00F040B8"/>
    <w:rsid w:val="00F078DA"/>
    <w:rsid w:val="00F10608"/>
    <w:rsid w:val="00F108E1"/>
    <w:rsid w:val="00F17A9B"/>
    <w:rsid w:val="00F22601"/>
    <w:rsid w:val="00F22722"/>
    <w:rsid w:val="00F252B7"/>
    <w:rsid w:val="00F263EC"/>
    <w:rsid w:val="00F2654F"/>
    <w:rsid w:val="00F27854"/>
    <w:rsid w:val="00F3763F"/>
    <w:rsid w:val="00F46702"/>
    <w:rsid w:val="00F46D38"/>
    <w:rsid w:val="00F471ED"/>
    <w:rsid w:val="00F50162"/>
    <w:rsid w:val="00F6076F"/>
    <w:rsid w:val="00F612C9"/>
    <w:rsid w:val="00F64D1F"/>
    <w:rsid w:val="00F664C9"/>
    <w:rsid w:val="00F72A4D"/>
    <w:rsid w:val="00F74DC4"/>
    <w:rsid w:val="00F81A4D"/>
    <w:rsid w:val="00F81FED"/>
    <w:rsid w:val="00F87B27"/>
    <w:rsid w:val="00F95BF2"/>
    <w:rsid w:val="00F95CEA"/>
    <w:rsid w:val="00FA3E9B"/>
    <w:rsid w:val="00FA5E09"/>
    <w:rsid w:val="00FB0689"/>
    <w:rsid w:val="00FB41EB"/>
    <w:rsid w:val="00FB4847"/>
    <w:rsid w:val="00FC2868"/>
    <w:rsid w:val="00FC41A7"/>
    <w:rsid w:val="00FC4521"/>
    <w:rsid w:val="00FC54F9"/>
    <w:rsid w:val="00FD033C"/>
    <w:rsid w:val="00FD1105"/>
    <w:rsid w:val="00FD4BD2"/>
    <w:rsid w:val="00FD554E"/>
    <w:rsid w:val="00FD6201"/>
    <w:rsid w:val="00FE262B"/>
    <w:rsid w:val="00FE393F"/>
    <w:rsid w:val="00FE5FCF"/>
    <w:rsid w:val="00FE65FB"/>
    <w:rsid w:val="00FE7ADB"/>
    <w:rsid w:val="00FF3485"/>
    <w:rsid w:val="00FF451A"/>
    <w:rsid w:val="00FF4C68"/>
    <w:rsid w:val="022A5B61"/>
    <w:rsid w:val="03B291D2"/>
    <w:rsid w:val="082D1DD2"/>
    <w:rsid w:val="0834D887"/>
    <w:rsid w:val="0CF0B5DF"/>
    <w:rsid w:val="0ECF5220"/>
    <w:rsid w:val="0FADF800"/>
    <w:rsid w:val="0FE2C83A"/>
    <w:rsid w:val="170843E4"/>
    <w:rsid w:val="19975982"/>
    <w:rsid w:val="1E19354C"/>
    <w:rsid w:val="1E2E8A8A"/>
    <w:rsid w:val="23444829"/>
    <w:rsid w:val="245F60E4"/>
    <w:rsid w:val="246F9F9C"/>
    <w:rsid w:val="25C28797"/>
    <w:rsid w:val="26B1BDAC"/>
    <w:rsid w:val="26F4B5B4"/>
    <w:rsid w:val="299D0BC3"/>
    <w:rsid w:val="2BED69A4"/>
    <w:rsid w:val="2C8F1E1E"/>
    <w:rsid w:val="3203889E"/>
    <w:rsid w:val="32151299"/>
    <w:rsid w:val="3390DB58"/>
    <w:rsid w:val="346D00AB"/>
    <w:rsid w:val="35CD2486"/>
    <w:rsid w:val="376F6D53"/>
    <w:rsid w:val="3BB14D1F"/>
    <w:rsid w:val="3CE96F89"/>
    <w:rsid w:val="3F852CFD"/>
    <w:rsid w:val="4346D3B1"/>
    <w:rsid w:val="46A1F26D"/>
    <w:rsid w:val="47C1B5A3"/>
    <w:rsid w:val="4AA38946"/>
    <w:rsid w:val="4B6078CD"/>
    <w:rsid w:val="4F3F7FAB"/>
    <w:rsid w:val="4F84769A"/>
    <w:rsid w:val="502DE5C9"/>
    <w:rsid w:val="533036DC"/>
    <w:rsid w:val="56120A7F"/>
    <w:rsid w:val="565C8AF1"/>
    <w:rsid w:val="567A7436"/>
    <w:rsid w:val="5686F448"/>
    <w:rsid w:val="57961986"/>
    <w:rsid w:val="57BF16B2"/>
    <w:rsid w:val="5C559680"/>
    <w:rsid w:val="603B8590"/>
    <w:rsid w:val="6827A98D"/>
    <w:rsid w:val="69A6F109"/>
    <w:rsid w:val="6BC6D543"/>
    <w:rsid w:val="6E2891B5"/>
    <w:rsid w:val="6E629B90"/>
    <w:rsid w:val="6E9C1924"/>
    <w:rsid w:val="7641DCAF"/>
    <w:rsid w:val="7A3AC008"/>
    <w:rsid w:val="7ADC7482"/>
    <w:rsid w:val="7FF5A5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7B94EE"/>
  <w14:defaultImageDpi w14:val="32767"/>
  <w15:docId w15:val="{E8E4F1B3-EF35-B64F-9297-35ECFF87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02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2E0"/>
    <w:pPr>
      <w:tabs>
        <w:tab w:val="center" w:pos="4680"/>
        <w:tab w:val="right" w:pos="9360"/>
      </w:tabs>
    </w:pPr>
  </w:style>
  <w:style w:type="character" w:customStyle="1" w:styleId="HeaderChar">
    <w:name w:val="Header Char"/>
    <w:basedOn w:val="DefaultParagraphFont"/>
    <w:link w:val="Header"/>
    <w:uiPriority w:val="99"/>
    <w:rsid w:val="008B22E0"/>
  </w:style>
  <w:style w:type="paragraph" w:styleId="Footer">
    <w:name w:val="footer"/>
    <w:basedOn w:val="Normal"/>
    <w:link w:val="FooterChar"/>
    <w:uiPriority w:val="99"/>
    <w:unhideWhenUsed/>
    <w:rsid w:val="008B22E0"/>
    <w:pPr>
      <w:tabs>
        <w:tab w:val="center" w:pos="4680"/>
        <w:tab w:val="right" w:pos="9360"/>
      </w:tabs>
    </w:pPr>
  </w:style>
  <w:style w:type="character" w:customStyle="1" w:styleId="FooterChar">
    <w:name w:val="Footer Char"/>
    <w:basedOn w:val="DefaultParagraphFont"/>
    <w:link w:val="Footer"/>
    <w:uiPriority w:val="99"/>
    <w:rsid w:val="008B22E0"/>
  </w:style>
  <w:style w:type="table" w:customStyle="1" w:styleId="PlainTable31">
    <w:name w:val="Plain Table 31"/>
    <w:basedOn w:val="TableNormal"/>
    <w:uiPriority w:val="43"/>
    <w:rsid w:val="008B22E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5B0F3B"/>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E393F"/>
    <w:rPr>
      <w:sz w:val="16"/>
      <w:szCs w:val="16"/>
    </w:rPr>
  </w:style>
  <w:style w:type="paragraph" w:styleId="CommentText">
    <w:name w:val="annotation text"/>
    <w:basedOn w:val="Normal"/>
    <w:link w:val="CommentTextChar"/>
    <w:uiPriority w:val="99"/>
    <w:unhideWhenUsed/>
    <w:rsid w:val="00FE393F"/>
    <w:rPr>
      <w:sz w:val="20"/>
      <w:szCs w:val="20"/>
    </w:rPr>
  </w:style>
  <w:style w:type="character" w:customStyle="1" w:styleId="CommentTextChar">
    <w:name w:val="Comment Text Char"/>
    <w:basedOn w:val="DefaultParagraphFont"/>
    <w:link w:val="CommentText"/>
    <w:uiPriority w:val="99"/>
    <w:rsid w:val="00FE393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E393F"/>
    <w:rPr>
      <w:b/>
      <w:bCs/>
    </w:rPr>
  </w:style>
  <w:style w:type="character" w:customStyle="1" w:styleId="CommentSubjectChar">
    <w:name w:val="Comment Subject Char"/>
    <w:basedOn w:val="CommentTextChar"/>
    <w:link w:val="CommentSubject"/>
    <w:uiPriority w:val="99"/>
    <w:semiHidden/>
    <w:rsid w:val="00FE393F"/>
    <w:rPr>
      <w:rFonts w:eastAsiaTheme="minorEastAsia"/>
      <w:b/>
      <w:bCs/>
      <w:sz w:val="20"/>
      <w:szCs w:val="20"/>
    </w:rPr>
  </w:style>
  <w:style w:type="paragraph" w:styleId="BalloonText">
    <w:name w:val="Balloon Text"/>
    <w:basedOn w:val="Normal"/>
    <w:link w:val="BalloonTextChar"/>
    <w:uiPriority w:val="99"/>
    <w:semiHidden/>
    <w:unhideWhenUsed/>
    <w:rsid w:val="00FE393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393F"/>
    <w:rPr>
      <w:rFonts w:ascii="Times New Roman" w:eastAsiaTheme="minorEastAsia" w:hAnsi="Times New Roman" w:cs="Times New Roman"/>
      <w:sz w:val="18"/>
      <w:szCs w:val="18"/>
    </w:rPr>
  </w:style>
  <w:style w:type="character" w:styleId="Hyperlink">
    <w:name w:val="Hyperlink"/>
    <w:basedOn w:val="DefaultParagraphFont"/>
    <w:uiPriority w:val="99"/>
    <w:unhideWhenUsed/>
    <w:rsid w:val="001B2E3F"/>
    <w:rPr>
      <w:color w:val="0563C1" w:themeColor="hyperlink"/>
      <w:u w:val="single"/>
    </w:rPr>
  </w:style>
  <w:style w:type="character" w:customStyle="1" w:styleId="UnresolvedMention1">
    <w:name w:val="Unresolved Mention1"/>
    <w:basedOn w:val="DefaultParagraphFont"/>
    <w:uiPriority w:val="99"/>
    <w:rsid w:val="001B2E3F"/>
    <w:rPr>
      <w:color w:val="605E5C"/>
      <w:shd w:val="clear" w:color="auto" w:fill="E1DFDD"/>
    </w:rPr>
  </w:style>
  <w:style w:type="paragraph" w:styleId="ListParagraph">
    <w:name w:val="List Paragraph"/>
    <w:basedOn w:val="Normal"/>
    <w:uiPriority w:val="34"/>
    <w:qFormat/>
    <w:rsid w:val="00F22722"/>
    <w:pPr>
      <w:ind w:left="720"/>
      <w:contextualSpacing/>
    </w:pPr>
  </w:style>
  <w:style w:type="paragraph" w:styleId="Revision">
    <w:name w:val="Revision"/>
    <w:hidden/>
    <w:uiPriority w:val="99"/>
    <w:semiHidden/>
    <w:rsid w:val="00361B39"/>
    <w:rPr>
      <w:rFonts w:eastAsiaTheme="minorEastAsia"/>
    </w:rPr>
  </w:style>
  <w:style w:type="character" w:styleId="PageNumber">
    <w:name w:val="page number"/>
    <w:basedOn w:val="DefaultParagraphFont"/>
    <w:uiPriority w:val="99"/>
    <w:semiHidden/>
    <w:unhideWhenUsed/>
    <w:rsid w:val="004B7027"/>
  </w:style>
  <w:style w:type="character" w:styleId="UnresolvedMention">
    <w:name w:val="Unresolved Mention"/>
    <w:basedOn w:val="DefaultParagraphFont"/>
    <w:uiPriority w:val="99"/>
    <w:semiHidden/>
    <w:unhideWhenUsed/>
    <w:rsid w:val="0047426A"/>
    <w:rPr>
      <w:color w:val="605E5C"/>
      <w:shd w:val="clear" w:color="auto" w:fill="E1DFDD"/>
    </w:rPr>
  </w:style>
  <w:style w:type="character" w:styleId="Mention">
    <w:name w:val="Mention"/>
    <w:basedOn w:val="DefaultParagraphFont"/>
    <w:uiPriority w:val="99"/>
    <w:unhideWhenUsed/>
    <w:rsid w:val="00815E8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363264">
      <w:bodyDiv w:val="1"/>
      <w:marLeft w:val="0"/>
      <w:marRight w:val="0"/>
      <w:marTop w:val="0"/>
      <w:marBottom w:val="0"/>
      <w:divBdr>
        <w:top w:val="none" w:sz="0" w:space="0" w:color="auto"/>
        <w:left w:val="none" w:sz="0" w:space="0" w:color="auto"/>
        <w:bottom w:val="none" w:sz="0" w:space="0" w:color="auto"/>
        <w:right w:val="none" w:sz="0" w:space="0" w:color="auto"/>
      </w:divBdr>
      <w:divsChild>
        <w:div w:id="1260944249">
          <w:marLeft w:val="0"/>
          <w:marRight w:val="0"/>
          <w:marTop w:val="0"/>
          <w:marBottom w:val="0"/>
          <w:divBdr>
            <w:top w:val="none" w:sz="0" w:space="0" w:color="auto"/>
            <w:left w:val="none" w:sz="0" w:space="0" w:color="auto"/>
            <w:bottom w:val="none" w:sz="0" w:space="0" w:color="auto"/>
            <w:right w:val="none" w:sz="0" w:space="0" w:color="auto"/>
          </w:divBdr>
          <w:divsChild>
            <w:div w:id="1446461413">
              <w:marLeft w:val="0"/>
              <w:marRight w:val="0"/>
              <w:marTop w:val="0"/>
              <w:marBottom w:val="0"/>
              <w:divBdr>
                <w:top w:val="none" w:sz="0" w:space="0" w:color="auto"/>
                <w:left w:val="none" w:sz="0" w:space="0" w:color="auto"/>
                <w:bottom w:val="none" w:sz="0" w:space="0" w:color="auto"/>
                <w:right w:val="none" w:sz="0" w:space="0" w:color="auto"/>
              </w:divBdr>
              <w:divsChild>
                <w:div w:id="20181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30163">
      <w:bodyDiv w:val="1"/>
      <w:marLeft w:val="0"/>
      <w:marRight w:val="0"/>
      <w:marTop w:val="0"/>
      <w:marBottom w:val="0"/>
      <w:divBdr>
        <w:top w:val="none" w:sz="0" w:space="0" w:color="auto"/>
        <w:left w:val="none" w:sz="0" w:space="0" w:color="auto"/>
        <w:bottom w:val="none" w:sz="0" w:space="0" w:color="auto"/>
        <w:right w:val="none" w:sz="0" w:space="0" w:color="auto"/>
      </w:divBdr>
      <w:divsChild>
        <w:div w:id="942567389">
          <w:marLeft w:val="0"/>
          <w:marRight w:val="0"/>
          <w:marTop w:val="0"/>
          <w:marBottom w:val="0"/>
          <w:divBdr>
            <w:top w:val="none" w:sz="0" w:space="0" w:color="auto"/>
            <w:left w:val="none" w:sz="0" w:space="0" w:color="auto"/>
            <w:bottom w:val="none" w:sz="0" w:space="0" w:color="auto"/>
            <w:right w:val="none" w:sz="0" w:space="0" w:color="auto"/>
          </w:divBdr>
          <w:divsChild>
            <w:div w:id="420565597">
              <w:marLeft w:val="0"/>
              <w:marRight w:val="0"/>
              <w:marTop w:val="0"/>
              <w:marBottom w:val="0"/>
              <w:divBdr>
                <w:top w:val="none" w:sz="0" w:space="0" w:color="auto"/>
                <w:left w:val="none" w:sz="0" w:space="0" w:color="auto"/>
                <w:bottom w:val="none" w:sz="0" w:space="0" w:color="auto"/>
                <w:right w:val="none" w:sz="0" w:space="0" w:color="auto"/>
              </w:divBdr>
              <w:divsChild>
                <w:div w:id="253244717">
                  <w:marLeft w:val="0"/>
                  <w:marRight w:val="0"/>
                  <w:marTop w:val="0"/>
                  <w:marBottom w:val="0"/>
                  <w:divBdr>
                    <w:top w:val="none" w:sz="0" w:space="0" w:color="auto"/>
                    <w:left w:val="none" w:sz="0" w:space="0" w:color="auto"/>
                    <w:bottom w:val="none" w:sz="0" w:space="0" w:color="auto"/>
                    <w:right w:val="none" w:sz="0" w:space="0" w:color="auto"/>
                  </w:divBdr>
                </w:div>
              </w:divsChild>
            </w:div>
            <w:div w:id="1710295429">
              <w:marLeft w:val="0"/>
              <w:marRight w:val="0"/>
              <w:marTop w:val="0"/>
              <w:marBottom w:val="0"/>
              <w:divBdr>
                <w:top w:val="none" w:sz="0" w:space="0" w:color="auto"/>
                <w:left w:val="none" w:sz="0" w:space="0" w:color="auto"/>
                <w:bottom w:val="none" w:sz="0" w:space="0" w:color="auto"/>
                <w:right w:val="none" w:sz="0" w:space="0" w:color="auto"/>
              </w:divBdr>
              <w:divsChild>
                <w:div w:id="17053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18882">
          <w:marLeft w:val="0"/>
          <w:marRight w:val="0"/>
          <w:marTop w:val="0"/>
          <w:marBottom w:val="0"/>
          <w:divBdr>
            <w:top w:val="none" w:sz="0" w:space="0" w:color="auto"/>
            <w:left w:val="none" w:sz="0" w:space="0" w:color="auto"/>
            <w:bottom w:val="none" w:sz="0" w:space="0" w:color="auto"/>
            <w:right w:val="none" w:sz="0" w:space="0" w:color="auto"/>
          </w:divBdr>
          <w:divsChild>
            <w:div w:id="1052846302">
              <w:marLeft w:val="0"/>
              <w:marRight w:val="0"/>
              <w:marTop w:val="0"/>
              <w:marBottom w:val="0"/>
              <w:divBdr>
                <w:top w:val="none" w:sz="0" w:space="0" w:color="auto"/>
                <w:left w:val="none" w:sz="0" w:space="0" w:color="auto"/>
                <w:bottom w:val="none" w:sz="0" w:space="0" w:color="auto"/>
                <w:right w:val="none" w:sz="0" w:space="0" w:color="auto"/>
              </w:divBdr>
              <w:divsChild>
                <w:div w:id="133178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71129">
      <w:bodyDiv w:val="1"/>
      <w:marLeft w:val="0"/>
      <w:marRight w:val="0"/>
      <w:marTop w:val="0"/>
      <w:marBottom w:val="0"/>
      <w:divBdr>
        <w:top w:val="none" w:sz="0" w:space="0" w:color="auto"/>
        <w:left w:val="none" w:sz="0" w:space="0" w:color="auto"/>
        <w:bottom w:val="none" w:sz="0" w:space="0" w:color="auto"/>
        <w:right w:val="none" w:sz="0" w:space="0" w:color="auto"/>
      </w:divBdr>
      <w:divsChild>
        <w:div w:id="868179548">
          <w:marLeft w:val="0"/>
          <w:marRight w:val="0"/>
          <w:marTop w:val="0"/>
          <w:marBottom w:val="0"/>
          <w:divBdr>
            <w:top w:val="none" w:sz="0" w:space="0" w:color="auto"/>
            <w:left w:val="none" w:sz="0" w:space="0" w:color="auto"/>
            <w:bottom w:val="none" w:sz="0" w:space="0" w:color="auto"/>
            <w:right w:val="none" w:sz="0" w:space="0" w:color="auto"/>
          </w:divBdr>
          <w:divsChild>
            <w:div w:id="90323286">
              <w:marLeft w:val="0"/>
              <w:marRight w:val="0"/>
              <w:marTop w:val="0"/>
              <w:marBottom w:val="0"/>
              <w:divBdr>
                <w:top w:val="none" w:sz="0" w:space="0" w:color="auto"/>
                <w:left w:val="none" w:sz="0" w:space="0" w:color="auto"/>
                <w:bottom w:val="none" w:sz="0" w:space="0" w:color="auto"/>
                <w:right w:val="none" w:sz="0" w:space="0" w:color="auto"/>
              </w:divBdr>
              <w:divsChild>
                <w:div w:id="13021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366394">
      <w:bodyDiv w:val="1"/>
      <w:marLeft w:val="0"/>
      <w:marRight w:val="0"/>
      <w:marTop w:val="0"/>
      <w:marBottom w:val="0"/>
      <w:divBdr>
        <w:top w:val="none" w:sz="0" w:space="0" w:color="auto"/>
        <w:left w:val="none" w:sz="0" w:space="0" w:color="auto"/>
        <w:bottom w:val="none" w:sz="0" w:space="0" w:color="auto"/>
        <w:right w:val="none" w:sz="0" w:space="0" w:color="auto"/>
      </w:divBdr>
    </w:div>
    <w:div w:id="848369909">
      <w:bodyDiv w:val="1"/>
      <w:marLeft w:val="0"/>
      <w:marRight w:val="0"/>
      <w:marTop w:val="0"/>
      <w:marBottom w:val="0"/>
      <w:divBdr>
        <w:top w:val="none" w:sz="0" w:space="0" w:color="auto"/>
        <w:left w:val="none" w:sz="0" w:space="0" w:color="auto"/>
        <w:bottom w:val="none" w:sz="0" w:space="0" w:color="auto"/>
        <w:right w:val="none" w:sz="0" w:space="0" w:color="auto"/>
      </w:divBdr>
      <w:divsChild>
        <w:div w:id="396055058">
          <w:marLeft w:val="0"/>
          <w:marRight w:val="0"/>
          <w:marTop w:val="0"/>
          <w:marBottom w:val="0"/>
          <w:divBdr>
            <w:top w:val="none" w:sz="0" w:space="0" w:color="auto"/>
            <w:left w:val="none" w:sz="0" w:space="0" w:color="auto"/>
            <w:bottom w:val="none" w:sz="0" w:space="0" w:color="auto"/>
            <w:right w:val="none" w:sz="0" w:space="0" w:color="auto"/>
          </w:divBdr>
          <w:divsChild>
            <w:div w:id="71003381">
              <w:marLeft w:val="0"/>
              <w:marRight w:val="0"/>
              <w:marTop w:val="0"/>
              <w:marBottom w:val="0"/>
              <w:divBdr>
                <w:top w:val="none" w:sz="0" w:space="0" w:color="auto"/>
                <w:left w:val="none" w:sz="0" w:space="0" w:color="auto"/>
                <w:bottom w:val="none" w:sz="0" w:space="0" w:color="auto"/>
                <w:right w:val="none" w:sz="0" w:space="0" w:color="auto"/>
              </w:divBdr>
              <w:divsChild>
                <w:div w:id="21053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33592">
          <w:marLeft w:val="0"/>
          <w:marRight w:val="0"/>
          <w:marTop w:val="0"/>
          <w:marBottom w:val="0"/>
          <w:divBdr>
            <w:top w:val="none" w:sz="0" w:space="0" w:color="auto"/>
            <w:left w:val="none" w:sz="0" w:space="0" w:color="auto"/>
            <w:bottom w:val="none" w:sz="0" w:space="0" w:color="auto"/>
            <w:right w:val="none" w:sz="0" w:space="0" w:color="auto"/>
          </w:divBdr>
          <w:divsChild>
            <w:div w:id="913399079">
              <w:marLeft w:val="0"/>
              <w:marRight w:val="0"/>
              <w:marTop w:val="0"/>
              <w:marBottom w:val="0"/>
              <w:divBdr>
                <w:top w:val="none" w:sz="0" w:space="0" w:color="auto"/>
                <w:left w:val="none" w:sz="0" w:space="0" w:color="auto"/>
                <w:bottom w:val="none" w:sz="0" w:space="0" w:color="auto"/>
                <w:right w:val="none" w:sz="0" w:space="0" w:color="auto"/>
              </w:divBdr>
              <w:divsChild>
                <w:div w:id="3447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541523">
      <w:bodyDiv w:val="1"/>
      <w:marLeft w:val="0"/>
      <w:marRight w:val="0"/>
      <w:marTop w:val="0"/>
      <w:marBottom w:val="0"/>
      <w:divBdr>
        <w:top w:val="none" w:sz="0" w:space="0" w:color="auto"/>
        <w:left w:val="none" w:sz="0" w:space="0" w:color="auto"/>
        <w:bottom w:val="none" w:sz="0" w:space="0" w:color="auto"/>
        <w:right w:val="none" w:sz="0" w:space="0" w:color="auto"/>
      </w:divBdr>
      <w:divsChild>
        <w:div w:id="923495413">
          <w:marLeft w:val="0"/>
          <w:marRight w:val="0"/>
          <w:marTop w:val="0"/>
          <w:marBottom w:val="0"/>
          <w:divBdr>
            <w:top w:val="none" w:sz="0" w:space="0" w:color="auto"/>
            <w:left w:val="none" w:sz="0" w:space="0" w:color="auto"/>
            <w:bottom w:val="none" w:sz="0" w:space="0" w:color="auto"/>
            <w:right w:val="none" w:sz="0" w:space="0" w:color="auto"/>
          </w:divBdr>
          <w:divsChild>
            <w:div w:id="2053772854">
              <w:marLeft w:val="0"/>
              <w:marRight w:val="0"/>
              <w:marTop w:val="0"/>
              <w:marBottom w:val="0"/>
              <w:divBdr>
                <w:top w:val="none" w:sz="0" w:space="0" w:color="auto"/>
                <w:left w:val="none" w:sz="0" w:space="0" w:color="auto"/>
                <w:bottom w:val="none" w:sz="0" w:space="0" w:color="auto"/>
                <w:right w:val="none" w:sz="0" w:space="0" w:color="auto"/>
              </w:divBdr>
              <w:divsChild>
                <w:div w:id="8347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1418">
      <w:bodyDiv w:val="1"/>
      <w:marLeft w:val="0"/>
      <w:marRight w:val="0"/>
      <w:marTop w:val="0"/>
      <w:marBottom w:val="0"/>
      <w:divBdr>
        <w:top w:val="none" w:sz="0" w:space="0" w:color="auto"/>
        <w:left w:val="none" w:sz="0" w:space="0" w:color="auto"/>
        <w:bottom w:val="none" w:sz="0" w:space="0" w:color="auto"/>
        <w:right w:val="none" w:sz="0" w:space="0" w:color="auto"/>
      </w:divBdr>
      <w:divsChild>
        <w:div w:id="1304044982">
          <w:marLeft w:val="0"/>
          <w:marRight w:val="0"/>
          <w:marTop w:val="0"/>
          <w:marBottom w:val="0"/>
          <w:divBdr>
            <w:top w:val="none" w:sz="0" w:space="0" w:color="auto"/>
            <w:left w:val="none" w:sz="0" w:space="0" w:color="auto"/>
            <w:bottom w:val="none" w:sz="0" w:space="0" w:color="auto"/>
            <w:right w:val="none" w:sz="0" w:space="0" w:color="auto"/>
          </w:divBdr>
          <w:divsChild>
            <w:div w:id="740176968">
              <w:marLeft w:val="0"/>
              <w:marRight w:val="0"/>
              <w:marTop w:val="0"/>
              <w:marBottom w:val="0"/>
              <w:divBdr>
                <w:top w:val="none" w:sz="0" w:space="0" w:color="auto"/>
                <w:left w:val="none" w:sz="0" w:space="0" w:color="auto"/>
                <w:bottom w:val="none" w:sz="0" w:space="0" w:color="auto"/>
                <w:right w:val="none" w:sz="0" w:space="0" w:color="auto"/>
              </w:divBdr>
              <w:divsChild>
                <w:div w:id="13980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3807">
      <w:bodyDiv w:val="1"/>
      <w:marLeft w:val="0"/>
      <w:marRight w:val="0"/>
      <w:marTop w:val="0"/>
      <w:marBottom w:val="0"/>
      <w:divBdr>
        <w:top w:val="none" w:sz="0" w:space="0" w:color="auto"/>
        <w:left w:val="none" w:sz="0" w:space="0" w:color="auto"/>
        <w:bottom w:val="none" w:sz="0" w:space="0" w:color="auto"/>
        <w:right w:val="none" w:sz="0" w:space="0" w:color="auto"/>
      </w:divBdr>
    </w:div>
    <w:div w:id="1719625672">
      <w:bodyDiv w:val="1"/>
      <w:marLeft w:val="0"/>
      <w:marRight w:val="0"/>
      <w:marTop w:val="0"/>
      <w:marBottom w:val="0"/>
      <w:divBdr>
        <w:top w:val="none" w:sz="0" w:space="0" w:color="auto"/>
        <w:left w:val="none" w:sz="0" w:space="0" w:color="auto"/>
        <w:bottom w:val="none" w:sz="0" w:space="0" w:color="auto"/>
        <w:right w:val="none" w:sz="0" w:space="0" w:color="auto"/>
      </w:divBdr>
    </w:div>
    <w:div w:id="1721128547">
      <w:bodyDiv w:val="1"/>
      <w:marLeft w:val="0"/>
      <w:marRight w:val="0"/>
      <w:marTop w:val="0"/>
      <w:marBottom w:val="0"/>
      <w:divBdr>
        <w:top w:val="none" w:sz="0" w:space="0" w:color="auto"/>
        <w:left w:val="none" w:sz="0" w:space="0" w:color="auto"/>
        <w:bottom w:val="none" w:sz="0" w:space="0" w:color="auto"/>
        <w:right w:val="none" w:sz="0" w:space="0" w:color="auto"/>
      </w:divBdr>
      <w:divsChild>
        <w:div w:id="1762020353">
          <w:marLeft w:val="0"/>
          <w:marRight w:val="0"/>
          <w:marTop w:val="0"/>
          <w:marBottom w:val="0"/>
          <w:divBdr>
            <w:top w:val="none" w:sz="0" w:space="0" w:color="auto"/>
            <w:left w:val="none" w:sz="0" w:space="0" w:color="auto"/>
            <w:bottom w:val="none" w:sz="0" w:space="0" w:color="auto"/>
            <w:right w:val="none" w:sz="0" w:space="0" w:color="auto"/>
          </w:divBdr>
          <w:divsChild>
            <w:div w:id="1577473089">
              <w:marLeft w:val="0"/>
              <w:marRight w:val="0"/>
              <w:marTop w:val="0"/>
              <w:marBottom w:val="0"/>
              <w:divBdr>
                <w:top w:val="none" w:sz="0" w:space="0" w:color="auto"/>
                <w:left w:val="none" w:sz="0" w:space="0" w:color="auto"/>
                <w:bottom w:val="none" w:sz="0" w:space="0" w:color="auto"/>
                <w:right w:val="none" w:sz="0" w:space="0" w:color="auto"/>
              </w:divBdr>
              <w:divsChild>
                <w:div w:id="12415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13306">
      <w:bodyDiv w:val="1"/>
      <w:marLeft w:val="0"/>
      <w:marRight w:val="0"/>
      <w:marTop w:val="0"/>
      <w:marBottom w:val="0"/>
      <w:divBdr>
        <w:top w:val="none" w:sz="0" w:space="0" w:color="auto"/>
        <w:left w:val="none" w:sz="0" w:space="0" w:color="auto"/>
        <w:bottom w:val="none" w:sz="0" w:space="0" w:color="auto"/>
        <w:right w:val="none" w:sz="0" w:space="0" w:color="auto"/>
      </w:divBdr>
      <w:divsChild>
        <w:div w:id="732309710">
          <w:marLeft w:val="0"/>
          <w:marRight w:val="0"/>
          <w:marTop w:val="0"/>
          <w:marBottom w:val="0"/>
          <w:divBdr>
            <w:top w:val="none" w:sz="0" w:space="0" w:color="auto"/>
            <w:left w:val="none" w:sz="0" w:space="0" w:color="auto"/>
            <w:bottom w:val="none" w:sz="0" w:space="0" w:color="auto"/>
            <w:right w:val="none" w:sz="0" w:space="0" w:color="auto"/>
          </w:divBdr>
          <w:divsChild>
            <w:div w:id="1779910162">
              <w:marLeft w:val="0"/>
              <w:marRight w:val="0"/>
              <w:marTop w:val="0"/>
              <w:marBottom w:val="0"/>
              <w:divBdr>
                <w:top w:val="none" w:sz="0" w:space="0" w:color="auto"/>
                <w:left w:val="none" w:sz="0" w:space="0" w:color="auto"/>
                <w:bottom w:val="none" w:sz="0" w:space="0" w:color="auto"/>
                <w:right w:val="none" w:sz="0" w:space="0" w:color="auto"/>
              </w:divBdr>
              <w:divsChild>
                <w:div w:id="14272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69063">
          <w:marLeft w:val="0"/>
          <w:marRight w:val="0"/>
          <w:marTop w:val="0"/>
          <w:marBottom w:val="0"/>
          <w:divBdr>
            <w:top w:val="none" w:sz="0" w:space="0" w:color="auto"/>
            <w:left w:val="none" w:sz="0" w:space="0" w:color="auto"/>
            <w:bottom w:val="none" w:sz="0" w:space="0" w:color="auto"/>
            <w:right w:val="none" w:sz="0" w:space="0" w:color="auto"/>
          </w:divBdr>
          <w:divsChild>
            <w:div w:id="998113506">
              <w:marLeft w:val="0"/>
              <w:marRight w:val="0"/>
              <w:marTop w:val="0"/>
              <w:marBottom w:val="0"/>
              <w:divBdr>
                <w:top w:val="none" w:sz="0" w:space="0" w:color="auto"/>
                <w:left w:val="none" w:sz="0" w:space="0" w:color="auto"/>
                <w:bottom w:val="none" w:sz="0" w:space="0" w:color="auto"/>
                <w:right w:val="none" w:sz="0" w:space="0" w:color="auto"/>
              </w:divBdr>
              <w:divsChild>
                <w:div w:id="9239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6610">
      <w:bodyDiv w:val="1"/>
      <w:marLeft w:val="0"/>
      <w:marRight w:val="0"/>
      <w:marTop w:val="0"/>
      <w:marBottom w:val="0"/>
      <w:divBdr>
        <w:top w:val="none" w:sz="0" w:space="0" w:color="auto"/>
        <w:left w:val="none" w:sz="0" w:space="0" w:color="auto"/>
        <w:bottom w:val="none" w:sz="0" w:space="0" w:color="auto"/>
        <w:right w:val="none" w:sz="0" w:space="0" w:color="auto"/>
      </w:divBdr>
      <w:divsChild>
        <w:div w:id="639531193">
          <w:marLeft w:val="0"/>
          <w:marRight w:val="0"/>
          <w:marTop w:val="0"/>
          <w:marBottom w:val="0"/>
          <w:divBdr>
            <w:top w:val="none" w:sz="0" w:space="0" w:color="auto"/>
            <w:left w:val="none" w:sz="0" w:space="0" w:color="auto"/>
            <w:bottom w:val="none" w:sz="0" w:space="0" w:color="auto"/>
            <w:right w:val="none" w:sz="0" w:space="0" w:color="auto"/>
          </w:divBdr>
          <w:divsChild>
            <w:div w:id="2026904629">
              <w:marLeft w:val="0"/>
              <w:marRight w:val="0"/>
              <w:marTop w:val="0"/>
              <w:marBottom w:val="0"/>
              <w:divBdr>
                <w:top w:val="none" w:sz="0" w:space="0" w:color="auto"/>
                <w:left w:val="none" w:sz="0" w:space="0" w:color="auto"/>
                <w:bottom w:val="none" w:sz="0" w:space="0" w:color="auto"/>
                <w:right w:val="none" w:sz="0" w:space="0" w:color="auto"/>
              </w:divBdr>
              <w:divsChild>
                <w:div w:id="7554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https://www.arce.org/arce-archaeological-field-research-grant-research-supporting-membe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5B292B39AF8D548B107DE7ECC1FEA15" ma:contentTypeVersion="18" ma:contentTypeDescription="Create a new document." ma:contentTypeScope="" ma:versionID="c121a99020c2f97f690cc9b7f8c57a1d">
  <xsd:schema xmlns:xsd="http://www.w3.org/2001/XMLSchema" xmlns:xs="http://www.w3.org/2001/XMLSchema" xmlns:p="http://schemas.microsoft.com/office/2006/metadata/properties" xmlns:ns2="49f70769-8c8d-49b5-b9bc-caa83eed7443" xmlns:ns3="e464ad93-fa12-4fc3-8ce2-db15f61d7808" targetNamespace="http://schemas.microsoft.com/office/2006/metadata/properties" ma:root="true" ma:fieldsID="e320267adfdd3fa7ceb80b2eeabe2a02" ns2:_="" ns3:_="">
    <xsd:import namespace="49f70769-8c8d-49b5-b9bc-caa83eed7443"/>
    <xsd:import namespace="e464ad93-fa12-4fc3-8ce2-db15f61d78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70769-8c8d-49b5-b9bc-caa83eed7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6e6b92-80aa-4b7a-8da5-5cd487eb0f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64ad93-fa12-4fc3-8ce2-db15f61d78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aaf4ec-9609-4ba5-9bca-289d30943bae}" ma:internalName="TaxCatchAll" ma:showField="CatchAllData" ma:web="e464ad93-fa12-4fc3-8ce2-db15f61d78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464ad93-fa12-4fc3-8ce2-db15f61d7808" xsi:nil="true"/>
    <lcf76f155ced4ddcb4097134ff3c332f xmlns="49f70769-8c8d-49b5-b9bc-caa83eed74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5C39E1-DC60-C148-871E-4AEA53B386F5}">
  <ds:schemaRefs>
    <ds:schemaRef ds:uri="http://schemas.openxmlformats.org/officeDocument/2006/bibliography"/>
  </ds:schemaRefs>
</ds:datastoreItem>
</file>

<file path=customXml/itemProps2.xml><?xml version="1.0" encoding="utf-8"?>
<ds:datastoreItem xmlns:ds="http://schemas.openxmlformats.org/officeDocument/2006/customXml" ds:itemID="{B0E6F974-F627-436F-A204-5237D65E2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70769-8c8d-49b5-b9bc-caa83eed7443"/>
    <ds:schemaRef ds:uri="e464ad93-fa12-4fc3-8ce2-db15f61d7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C06777-8280-4411-906A-D510B617866E}">
  <ds:schemaRefs>
    <ds:schemaRef ds:uri="http://schemas.microsoft.com/sharepoint/v3/contenttype/forms"/>
  </ds:schemaRefs>
</ds:datastoreItem>
</file>

<file path=customXml/itemProps4.xml><?xml version="1.0" encoding="utf-8"?>
<ds:datastoreItem xmlns:ds="http://schemas.openxmlformats.org/officeDocument/2006/customXml" ds:itemID="{5FE89599-A5FE-476F-9351-ECBBACCAB947}">
  <ds:schemaRefs>
    <ds:schemaRef ds:uri="http://schemas.microsoft.com/office/2006/metadata/properties"/>
    <ds:schemaRef ds:uri="http://schemas.microsoft.com/office/infopath/2007/PartnerControls"/>
    <ds:schemaRef ds:uri="e464ad93-fa12-4fc3-8ce2-db15f61d7808"/>
    <ds:schemaRef ds:uri="49f70769-8c8d-49b5-b9bc-caa83eed7443"/>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2405</Words>
  <Characters>13714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16087</CharactersWithSpaces>
  <SharedDoc>false</SharedDoc>
  <HLinks>
    <vt:vector size="42" baseType="variant">
      <vt:variant>
        <vt:i4>3866647</vt:i4>
      </vt:variant>
      <vt:variant>
        <vt:i4>15</vt:i4>
      </vt:variant>
      <vt:variant>
        <vt:i4>0</vt:i4>
      </vt:variant>
      <vt:variant>
        <vt:i4>5</vt:i4>
      </vt:variant>
      <vt:variant>
        <vt:lpwstr>mailto:aef@arce.org</vt:lpwstr>
      </vt:variant>
      <vt:variant>
        <vt:lpwstr/>
      </vt:variant>
      <vt:variant>
        <vt:i4>8061051</vt:i4>
      </vt:variant>
      <vt:variant>
        <vt:i4>12</vt:i4>
      </vt:variant>
      <vt:variant>
        <vt:i4>0</vt:i4>
      </vt:variant>
      <vt:variant>
        <vt:i4>5</vt:i4>
      </vt:variant>
      <vt:variant>
        <vt:lpwstr>https://arce.submittable.com/submit</vt:lpwstr>
      </vt:variant>
      <vt:variant>
        <vt:lpwstr/>
      </vt:variant>
      <vt:variant>
        <vt:i4>3866647</vt:i4>
      </vt:variant>
      <vt:variant>
        <vt:i4>9</vt:i4>
      </vt:variant>
      <vt:variant>
        <vt:i4>0</vt:i4>
      </vt:variant>
      <vt:variant>
        <vt:i4>5</vt:i4>
      </vt:variant>
      <vt:variant>
        <vt:lpwstr>mailto:aef@arce.org</vt:lpwstr>
      </vt:variant>
      <vt:variant>
        <vt:lpwstr/>
      </vt:variant>
      <vt:variant>
        <vt:i4>3866647</vt:i4>
      </vt:variant>
      <vt:variant>
        <vt:i4>6</vt:i4>
      </vt:variant>
      <vt:variant>
        <vt:i4>0</vt:i4>
      </vt:variant>
      <vt:variant>
        <vt:i4>5</vt:i4>
      </vt:variant>
      <vt:variant>
        <vt:lpwstr>mailto:aef@arce.org</vt:lpwstr>
      </vt:variant>
      <vt:variant>
        <vt:lpwstr/>
      </vt:variant>
      <vt:variant>
        <vt:i4>1441797</vt:i4>
      </vt:variant>
      <vt:variant>
        <vt:i4>3</vt:i4>
      </vt:variant>
      <vt:variant>
        <vt:i4>0</vt:i4>
      </vt:variant>
      <vt:variant>
        <vt:i4>5</vt:i4>
      </vt:variant>
      <vt:variant>
        <vt:lpwstr>https://www.arce.org/research-supporting-members</vt:lpwstr>
      </vt:variant>
      <vt:variant>
        <vt:lpwstr/>
      </vt:variant>
      <vt:variant>
        <vt:i4>1441797</vt:i4>
      </vt:variant>
      <vt:variant>
        <vt:i4>0</vt:i4>
      </vt:variant>
      <vt:variant>
        <vt:i4>0</vt:i4>
      </vt:variant>
      <vt:variant>
        <vt:i4>5</vt:i4>
      </vt:variant>
      <vt:variant>
        <vt:lpwstr>https://www.arce.org/research-supporting-members</vt:lpwstr>
      </vt:variant>
      <vt:variant>
        <vt:lpwstr/>
      </vt:variant>
      <vt:variant>
        <vt:i4>5505128</vt:i4>
      </vt:variant>
      <vt:variant>
        <vt:i4>0</vt:i4>
      </vt:variant>
      <vt:variant>
        <vt:i4>0</vt:i4>
      </vt:variant>
      <vt:variant>
        <vt:i4>5</vt:i4>
      </vt:variant>
      <vt:variant>
        <vt:lpwstr>mailto:msadek@arce.org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Bertini</dc:creator>
  <cp:keywords/>
  <dc:description/>
  <cp:lastModifiedBy>Mariam Foum</cp:lastModifiedBy>
  <cp:revision>18</cp:revision>
  <cp:lastPrinted>2021-11-15T10:43:00Z</cp:lastPrinted>
  <dcterms:created xsi:type="dcterms:W3CDTF">2022-10-31T09:21:00Z</dcterms:created>
  <dcterms:modified xsi:type="dcterms:W3CDTF">2024-10-14T06:23:00Z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0x010100C5B292B39AF8D548B107DE7ECC1FEA15</vt:lpwstr>
  </property>
</Properties>
</file>